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ind w:left="0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z w:val="16"/>
        </w:rPr>
        <w:t>9</w:t>
      </w:r>
      <w:r>
        <w:rPr>
          <w:spacing w:val="-2"/>
          <w:sz w:val="16"/>
        </w:rPr>
        <w:t> </w:t>
      </w:r>
      <w:r>
        <w:rPr>
          <w:sz w:val="16"/>
        </w:rPr>
        <w:t>juillet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2" w:right="427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9"/>
          <w:sz w:val="44"/>
        </w:rPr>
        <w:t> </w:t>
      </w:r>
      <w:r>
        <w:rPr>
          <w:sz w:val="44"/>
        </w:rPr>
        <w:t>:</w:t>
      </w:r>
      <w:r>
        <w:rPr>
          <w:spacing w:val="-7"/>
          <w:sz w:val="44"/>
        </w:rPr>
        <w:t> </w:t>
      </w:r>
      <w:r>
        <w:rPr>
          <w:sz w:val="44"/>
        </w:rPr>
        <w:t>PAEP</w:t>
      </w:r>
      <w:r>
        <w:rPr>
          <w:spacing w:val="-5"/>
          <w:sz w:val="44"/>
        </w:rPr>
        <w:t> </w:t>
      </w:r>
      <w:r>
        <w:rPr>
          <w:sz w:val="44"/>
        </w:rPr>
        <w:t>TS</w:t>
      </w:r>
      <w:r>
        <w:rPr>
          <w:spacing w:val="-8"/>
          <w:sz w:val="44"/>
        </w:rPr>
        <w:t> </w:t>
      </w:r>
      <w:r>
        <w:rPr>
          <w:sz w:val="44"/>
        </w:rPr>
        <w:t>St</w:t>
      </w:r>
      <w:r>
        <w:rPr>
          <w:spacing w:val="-8"/>
          <w:sz w:val="44"/>
        </w:rPr>
        <w:t> </w:t>
      </w:r>
      <w:r>
        <w:rPr>
          <w:sz w:val="44"/>
        </w:rPr>
        <w:t>Et</w:t>
      </w:r>
      <w:r>
        <w:rPr>
          <w:spacing w:val="-6"/>
          <w:sz w:val="44"/>
        </w:rPr>
        <w:t> </w:t>
      </w:r>
      <w:r>
        <w:rPr>
          <w:sz w:val="44"/>
        </w:rPr>
        <w:t>/</w:t>
      </w:r>
      <w:r>
        <w:rPr>
          <w:spacing w:val="-9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09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165334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18443pt;width:382.25pt;height:.1pt;mso-position-horizontal-relative:page;mso-position-vertical-relative:paragraph;z-index:-15728128;mso-wrap-distance-left:0;mso-wrap-distance-right:0" id="docshape2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sz w:val="32"/>
        </w:rPr>
      </w:pPr>
    </w:p>
    <w:p>
      <w:pPr>
        <w:pStyle w:val="Heading2"/>
        <w:spacing w:before="1"/>
        <w:ind w:left="423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427" w:right="425" w:firstLine="0"/>
        <w:jc w:val="center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St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Etienne</w:t>
      </w:r>
      <w:r>
        <w:rPr>
          <w:b/>
          <w:spacing w:val="-7"/>
          <w:sz w:val="32"/>
        </w:rPr>
        <w:t> </w:t>
      </w:r>
      <w:r>
        <w:rPr>
          <w:b/>
          <w:spacing w:val="-5"/>
          <w:sz w:val="32"/>
        </w:rPr>
        <w:t>Est</w:t>
      </w:r>
    </w:p>
    <w:p>
      <w:pPr>
        <w:pStyle w:val="BodyText"/>
        <w:spacing w:before="117"/>
        <w:ind w:left="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BodyText"/>
        <w:spacing w:before="268"/>
        <w:ind w:left="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  <w:ind w:right="2052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before="1"/>
        <w:ind w:left="2" w:right="2052" w:firstLine="0"/>
        <w:jc w:val="center"/>
        <w:rPr>
          <w:b/>
          <w:sz w:val="24"/>
        </w:rPr>
      </w:pPr>
      <w:r>
        <w:rPr>
          <w:b/>
          <w:sz w:val="24"/>
        </w:rPr>
        <w:t>Educateur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spécialisé,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social,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CESF</w:t>
      </w:r>
    </w:p>
    <w:p>
      <w:pPr>
        <w:pStyle w:val="Heading2"/>
        <w:ind w:left="2" w:right="2052"/>
      </w:pPr>
      <w:r>
        <w:rPr/>
        <w:t>CDD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0,50</w:t>
      </w:r>
      <w:r>
        <w:rPr>
          <w:spacing w:val="-5"/>
        </w:rPr>
        <w:t> </w:t>
      </w:r>
      <w:r>
        <w:rPr/>
        <w:t>ETP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mois</w:t>
      </w:r>
      <w:r>
        <w:rPr>
          <w:spacing w:val="-6"/>
        </w:rPr>
        <w:t> </w:t>
      </w:r>
      <w:r>
        <w:rPr>
          <w:spacing w:val="-2"/>
        </w:rPr>
        <w:t>renouvelable</w:t>
      </w:r>
    </w:p>
    <w:p>
      <w:pPr>
        <w:pStyle w:val="Heading3"/>
        <w:ind w:left="6" w:right="2052"/>
        <w:jc w:val="center"/>
      </w:pPr>
      <w:r>
        <w:rPr/>
        <w:t>Prise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poste</w:t>
      </w:r>
      <w:r>
        <w:rPr>
          <w:spacing w:val="-1"/>
        </w:rPr>
        <w:t> </w:t>
      </w:r>
      <w:r>
        <w:rPr>
          <w:spacing w:val="-2"/>
        </w:rPr>
        <w:t>immédiate</w:t>
      </w:r>
    </w:p>
    <w:p>
      <w:pPr>
        <w:pStyle w:val="Heading3"/>
        <w:spacing w:after="0"/>
        <w:jc w:val="center"/>
        <w:sectPr>
          <w:type w:val="continuous"/>
          <w:pgSz w:w="11910" w:h="16840"/>
          <w:pgMar w:top="920" w:bottom="0" w:left="992" w:right="566"/>
          <w:cols w:num="2" w:equalWidth="0">
            <w:col w:w="1394" w:space="229"/>
            <w:col w:w="8729"/>
          </w:cols>
        </w:sectPr>
      </w:pPr>
    </w:p>
    <w:p>
      <w:pPr>
        <w:pStyle w:val="BodyText"/>
        <w:spacing w:before="229"/>
        <w:ind w:left="0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Missions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1"/>
        <w:ind w:left="87" w:right="0" w:firstLine="0"/>
        <w:jc w:val="left"/>
        <w:rPr>
          <w:sz w:val="20"/>
        </w:rPr>
      </w:pP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responsabilité</w:t>
      </w:r>
      <w:r>
        <w:rPr>
          <w:spacing w:val="-3"/>
          <w:sz w:val="20"/>
        </w:rPr>
        <w:t> </w:t>
      </w:r>
      <w:r>
        <w:rPr>
          <w:sz w:val="19"/>
        </w:rPr>
        <w:t>technique</w:t>
      </w:r>
      <w:r>
        <w:rPr>
          <w:spacing w:val="-6"/>
          <w:sz w:val="19"/>
        </w:rPr>
        <w:t> </w:t>
      </w:r>
      <w:r>
        <w:rPr>
          <w:sz w:val="19"/>
        </w:rPr>
        <w:t>et</w:t>
      </w:r>
      <w:r>
        <w:rPr>
          <w:spacing w:val="-8"/>
          <w:sz w:val="19"/>
        </w:rPr>
        <w:t> </w:t>
      </w:r>
      <w:r>
        <w:rPr>
          <w:sz w:val="19"/>
        </w:rPr>
        <w:t>hiérarchique</w:t>
      </w:r>
      <w:r>
        <w:rPr>
          <w:spacing w:val="-3"/>
          <w:sz w:val="19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travailleur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808" w:right="0" w:hanging="360"/>
        <w:jc w:val="left"/>
        <w:rPr>
          <w:sz w:val="20"/>
        </w:rPr>
      </w:pPr>
      <w:r>
        <w:rPr>
          <w:sz w:val="20"/>
        </w:rPr>
        <w:t>Met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œuvre</w:t>
      </w:r>
      <w:r>
        <w:rPr>
          <w:spacing w:val="22"/>
          <w:sz w:val="20"/>
        </w:rPr>
        <w:t> </w:t>
      </w:r>
      <w:r>
        <w:rPr>
          <w:sz w:val="20"/>
        </w:rPr>
        <w:t>des</w:t>
      </w:r>
      <w:r>
        <w:rPr>
          <w:spacing w:val="21"/>
          <w:sz w:val="20"/>
        </w:rPr>
        <w:t> </w:t>
      </w:r>
      <w:r>
        <w:rPr>
          <w:sz w:val="20"/>
        </w:rPr>
        <w:t>mesures</w:t>
      </w:r>
      <w:r>
        <w:rPr>
          <w:spacing w:val="23"/>
          <w:sz w:val="20"/>
        </w:rPr>
        <w:t> </w:t>
      </w:r>
      <w:r>
        <w:rPr>
          <w:sz w:val="20"/>
        </w:rPr>
        <w:t>éducatives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champ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protection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l’enfance,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cadre</w:t>
      </w:r>
    </w:p>
    <w:p>
      <w:pPr>
        <w:pStyle w:val="BodyText"/>
        <w:spacing w:before="36"/>
      </w:pPr>
      <w:r>
        <w:rPr/>
        <w:t>judiciaire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l’Assistance</w:t>
      </w:r>
      <w:r>
        <w:rPr>
          <w:spacing w:val="-7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(AEMO)</w:t>
      </w:r>
      <w:r>
        <w:rPr>
          <w:spacing w:val="-7"/>
        </w:rPr>
        <w:t> </w:t>
      </w:r>
      <w:r>
        <w:rPr/>
        <w:t>et</w:t>
      </w:r>
      <w:r>
        <w:rPr>
          <w:spacing w:val="-3"/>
        </w:rPr>
        <w:t> </w:t>
      </w:r>
      <w:r>
        <w:rPr/>
        <w:t>le</w:t>
      </w:r>
      <w:r>
        <w:rPr>
          <w:spacing w:val="-8"/>
        </w:rPr>
        <w:t> </w:t>
      </w:r>
      <w:r>
        <w:rPr/>
        <w:t>cadre</w:t>
      </w:r>
      <w:r>
        <w:rPr>
          <w:spacing w:val="-6"/>
        </w:rPr>
        <w:t> </w:t>
      </w:r>
      <w:r>
        <w:rPr/>
        <w:t>administratif</w:t>
      </w:r>
      <w:r>
        <w:rPr>
          <w:spacing w:val="-9"/>
        </w:rPr>
        <w:t> </w:t>
      </w:r>
      <w:r>
        <w:rPr>
          <w:spacing w:val="-2"/>
        </w:rPr>
        <w:t>(AED)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4" w:after="0"/>
        <w:ind w:left="808" w:right="527" w:hanging="360"/>
        <w:jc w:val="left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éducative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4" w:after="0"/>
        <w:ind w:left="808" w:right="514" w:hanging="360"/>
        <w:jc w:val="left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Construit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famille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projet</w:t>
      </w:r>
      <w:r>
        <w:rPr>
          <w:spacing w:val="-10"/>
          <w:sz w:val="20"/>
        </w:rPr>
        <w:t> </w:t>
      </w:r>
      <w:r>
        <w:rPr>
          <w:sz w:val="20"/>
        </w:rPr>
        <w:t>pour</w:t>
      </w:r>
      <w:r>
        <w:rPr>
          <w:spacing w:val="-10"/>
          <w:sz w:val="20"/>
        </w:rPr>
        <w:t> </w:t>
      </w:r>
      <w:r>
        <w:rPr>
          <w:sz w:val="20"/>
        </w:rPr>
        <w:t>l’enfant,</w:t>
      </w:r>
      <w:r>
        <w:rPr>
          <w:spacing w:val="-10"/>
          <w:sz w:val="20"/>
        </w:rPr>
        <w:t> </w:t>
      </w:r>
      <w:r>
        <w:rPr>
          <w:sz w:val="20"/>
        </w:rPr>
        <w:t>l‘informe</w:t>
      </w:r>
      <w:r>
        <w:rPr>
          <w:spacing w:val="-10"/>
          <w:sz w:val="20"/>
        </w:rPr>
        <w:t> </w:t>
      </w:r>
      <w:r>
        <w:rPr>
          <w:sz w:val="20"/>
        </w:rPr>
        <w:t>régulièrement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démarches</w:t>
      </w:r>
      <w:r>
        <w:rPr>
          <w:spacing w:val="-10"/>
          <w:sz w:val="20"/>
        </w:rPr>
        <w:t> </w:t>
      </w:r>
      <w:r>
        <w:rPr>
          <w:sz w:val="20"/>
        </w:rPr>
        <w:t>conduites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4"/>
      </w:pPr>
      <w:r>
        <w:rPr/>
        <w:t>restitue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contenu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7" w:after="0"/>
        <w:ind w:left="808" w:right="516" w:hanging="360"/>
        <w:jc w:val="left"/>
        <w:rPr>
          <w:sz w:val="20"/>
        </w:rPr>
      </w:pPr>
      <w:r>
        <w:rPr>
          <w:sz w:val="20"/>
        </w:rPr>
        <w:t>Utilise tous les supports individuels et collectifs qui favorisent la relation éducative avec les enfants et les parents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Travaille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lien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partenaires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interviennent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6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audiences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entretiens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40" w:after="0"/>
        <w:ind w:left="808" w:right="528" w:hanging="360"/>
        <w:jc w:val="left"/>
        <w:rPr>
          <w:sz w:val="20"/>
        </w:rPr>
      </w:pPr>
      <w:r>
        <w:rPr>
          <w:sz w:val="20"/>
        </w:rPr>
        <w:t>Rend compte de la prise en charge éducative qu’il effectue, lors de réunions institutionnelles 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7"/>
          <w:sz w:val="20"/>
        </w:rPr>
        <w:t> </w:t>
      </w:r>
      <w:r>
        <w:rPr>
          <w:sz w:val="20"/>
        </w:rPr>
        <w:t>au</w:t>
      </w:r>
      <w:r>
        <w:rPr>
          <w:spacing w:val="17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"/>
          <w:sz w:val="20"/>
        </w:rPr>
        <w:t> </w:t>
      </w:r>
      <w:r>
        <w:rPr>
          <w:sz w:val="20"/>
        </w:rPr>
        <w:t>dans</w:t>
      </w:r>
      <w:r>
        <w:rPr>
          <w:spacing w:val="17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l’équipe</w:t>
      </w:r>
      <w:r>
        <w:rPr>
          <w:spacing w:val="20"/>
          <w:sz w:val="20"/>
        </w:rPr>
        <w:t> </w:t>
      </w:r>
      <w:r>
        <w:rPr>
          <w:sz w:val="20"/>
        </w:rPr>
        <w:t>pluridisciplinaire</w:t>
      </w:r>
      <w:r>
        <w:rPr>
          <w:spacing w:val="17"/>
          <w:sz w:val="20"/>
        </w:rPr>
        <w:t> </w:t>
      </w:r>
      <w:r>
        <w:rPr>
          <w:sz w:val="20"/>
        </w:rPr>
        <w:t>et</w:t>
      </w:r>
      <w:r>
        <w:rPr>
          <w:spacing w:val="18"/>
          <w:sz w:val="20"/>
        </w:rPr>
        <w:t> </w:t>
      </w:r>
      <w:r>
        <w:rPr>
          <w:sz w:val="20"/>
        </w:rPr>
        <w:t>est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7"/>
          <w:sz w:val="20"/>
        </w:rPr>
        <w:t> </w:t>
      </w:r>
      <w:r>
        <w:rPr>
          <w:sz w:val="20"/>
        </w:rPr>
        <w:t>avec</w:t>
      </w:r>
      <w:r>
        <w:rPr>
          <w:spacing w:val="17"/>
          <w:sz w:val="20"/>
        </w:rPr>
        <w:t> </w:t>
      </w:r>
      <w:r>
        <w:rPr>
          <w:sz w:val="20"/>
        </w:rPr>
        <w:t>les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41" w:lineRule="exact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4"/>
        <w:ind w:left="0"/>
        <w:rPr>
          <w:sz w:val="16"/>
        </w:rPr>
      </w:pPr>
    </w:p>
    <w:p>
      <w:pPr>
        <w:spacing w:before="1"/>
        <w:ind w:left="2" w:right="425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3"/>
        <w:spacing w:before="71"/>
      </w:pPr>
      <w:r>
        <w:rPr>
          <w:spacing w:val="-2"/>
          <w:u w:val="single"/>
        </w:rPr>
        <w:t>Profil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ASS,</w:t>
      </w:r>
      <w:r>
        <w:rPr>
          <w:spacing w:val="-5"/>
          <w:sz w:val="20"/>
        </w:rPr>
        <w:t> </w:t>
      </w:r>
      <w:r>
        <w:rPr>
          <w:sz w:val="20"/>
        </w:rPr>
        <w:t>DEES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CESF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1751329</wp:posOffset>
                </wp:positionH>
                <wp:positionV relativeFrom="paragraph">
                  <wp:posOffset>137919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899994pt;margin-top:10.859817pt;width:3.12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5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Heading3"/>
        <w:spacing w:before="0"/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Saint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4"/>
          <w:sz w:val="20"/>
        </w:rPr>
        <w:t> </w:t>
      </w:r>
      <w:r>
        <w:rPr>
          <w:sz w:val="20"/>
        </w:rPr>
        <w:t>0,50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ETP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mois</w:t>
      </w:r>
      <w:r>
        <w:rPr>
          <w:spacing w:val="-9"/>
          <w:sz w:val="20"/>
        </w:rPr>
        <w:t> </w:t>
      </w:r>
      <w:r>
        <w:rPr>
          <w:sz w:val="20"/>
        </w:rPr>
        <w:t>renouvellement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Heading3"/>
        <w:spacing w:before="0"/>
      </w:pPr>
      <w:r>
        <w:rPr>
          <w:spacing w:val="-2"/>
          <w:u w:val="single"/>
        </w:rPr>
        <w:t>Candidatures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ind w:left="87"/>
      </w:pPr>
      <w:r>
        <w:rPr/>
        <w:t>Merci</w:t>
      </w:r>
      <w:r>
        <w:rPr>
          <w:spacing w:val="-16"/>
        </w:rPr>
        <w:t> </w:t>
      </w:r>
      <w:r>
        <w:rPr/>
        <w:t>d’adresser</w:t>
      </w:r>
      <w:r>
        <w:rPr>
          <w:spacing w:val="-16"/>
        </w:rPr>
        <w:t> </w:t>
      </w:r>
      <w:r>
        <w:rPr/>
        <w:t>votre</w:t>
      </w:r>
      <w:r>
        <w:rPr>
          <w:spacing w:val="-15"/>
        </w:rPr>
        <w:t> </w:t>
      </w:r>
      <w:r>
        <w:rPr/>
        <w:t>candidature</w:t>
      </w:r>
      <w:r>
        <w:rPr>
          <w:spacing w:val="-10"/>
        </w:rPr>
        <w:t> </w:t>
      </w:r>
      <w:r>
        <w:rPr/>
        <w:t>-</w:t>
      </w:r>
      <w:r>
        <w:rPr>
          <w:spacing w:val="-16"/>
        </w:rPr>
        <w:t> </w:t>
      </w:r>
      <w:r>
        <w:rPr/>
        <w:t>CV</w:t>
      </w:r>
      <w:r>
        <w:rPr>
          <w:spacing w:val="-14"/>
        </w:rPr>
        <w:t> </w:t>
      </w:r>
      <w:r>
        <w:rPr/>
        <w:t>et</w:t>
      </w:r>
      <w:r>
        <w:rPr>
          <w:spacing w:val="-15"/>
        </w:rPr>
        <w:t> </w:t>
      </w:r>
      <w:r>
        <w:rPr/>
        <w:t>lettre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motivation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mail</w:t>
      </w:r>
      <w:r>
        <w:rPr>
          <w:spacing w:val="-14"/>
        </w:rPr>
        <w:t> </w:t>
      </w:r>
      <w:r>
        <w:rPr>
          <w:b/>
        </w:rPr>
        <w:t>jusqu’au</w:t>
      </w:r>
      <w:r>
        <w:rPr>
          <w:b/>
          <w:spacing w:val="-14"/>
        </w:rPr>
        <w:t> </w:t>
      </w:r>
      <w:r>
        <w:rPr>
          <w:b/>
        </w:rPr>
        <w:t>19/07/2026</w:t>
      </w:r>
      <w:r>
        <w:rPr/>
        <w:t>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>
          <w:spacing w:val="-2"/>
        </w:rPr>
        <w:t>précisant</w:t>
      </w:r>
    </w:p>
    <w:p>
      <w:pPr>
        <w:spacing w:before="18"/>
        <w:ind w:left="87" w:right="0" w:firstLine="0"/>
        <w:jc w:val="left"/>
        <w:rPr>
          <w:b/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numéro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l’offre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2026-07-</w:t>
      </w:r>
      <w:r>
        <w:rPr>
          <w:b/>
          <w:spacing w:val="-7"/>
          <w:sz w:val="20"/>
        </w:rPr>
        <w:t>09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BodyText"/>
        <w:ind w:left="1082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9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8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08" w:line="627" w:lineRule="exact"/>
      <w:ind w:left="2" w:right="426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25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7"/>
      <w:outlineLvl w:val="3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2026-07-10T06:34:27Z</dcterms:created>
  <dcterms:modified xsi:type="dcterms:W3CDTF">2026-07-10T06:34:27Z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