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27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280924" y="561974"/>
                                </a:moveTo>
                                <a:lnTo>
                                  <a:pt x="235376" y="558297"/>
                                </a:lnTo>
                                <a:lnTo>
                                  <a:pt x="192162" y="547650"/>
                                </a:lnTo>
                                <a:lnTo>
                                  <a:pt x="151859" y="530613"/>
                                </a:lnTo>
                                <a:lnTo>
                                  <a:pt x="115049" y="507763"/>
                                </a:lnTo>
                                <a:lnTo>
                                  <a:pt x="82311" y="479678"/>
                                </a:lnTo>
                                <a:lnTo>
                                  <a:pt x="54225" y="446938"/>
                                </a:lnTo>
                                <a:lnTo>
                                  <a:pt x="31371" y="410121"/>
                                </a:lnTo>
                                <a:lnTo>
                                  <a:pt x="14329" y="369804"/>
                                </a:lnTo>
                                <a:lnTo>
                                  <a:pt x="3679" y="326567"/>
                                </a:lnTo>
                                <a:lnTo>
                                  <a:pt x="0" y="280987"/>
                                </a:lnTo>
                                <a:lnTo>
                                  <a:pt x="3679" y="235407"/>
                                </a:lnTo>
                                <a:lnTo>
                                  <a:pt x="14329" y="192170"/>
                                </a:lnTo>
                                <a:lnTo>
                                  <a:pt x="31371" y="151853"/>
                                </a:lnTo>
                                <a:lnTo>
                                  <a:pt x="54225" y="115036"/>
                                </a:lnTo>
                                <a:lnTo>
                                  <a:pt x="82311" y="82295"/>
                                </a:lnTo>
                                <a:lnTo>
                                  <a:pt x="115049" y="54211"/>
                                </a:lnTo>
                                <a:lnTo>
                                  <a:pt x="151859" y="31361"/>
                                </a:lnTo>
                                <a:lnTo>
                                  <a:pt x="192162" y="14324"/>
                                </a:lnTo>
                                <a:lnTo>
                                  <a:pt x="235376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326505" y="3677"/>
                                </a:lnTo>
                                <a:lnTo>
                                  <a:pt x="369747" y="14324"/>
                                </a:lnTo>
                                <a:lnTo>
                                  <a:pt x="410071" y="31361"/>
                                </a:lnTo>
                                <a:lnTo>
                                  <a:pt x="446897" y="54211"/>
                                </a:lnTo>
                                <a:lnTo>
                                  <a:pt x="479647" y="82295"/>
                                </a:lnTo>
                                <a:lnTo>
                                  <a:pt x="507740" y="115036"/>
                                </a:lnTo>
                                <a:lnTo>
                                  <a:pt x="530599" y="151853"/>
                                </a:lnTo>
                                <a:lnTo>
                                  <a:pt x="547644" y="192170"/>
                                </a:lnTo>
                                <a:lnTo>
                                  <a:pt x="558295" y="235407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326567"/>
                                </a:lnTo>
                                <a:lnTo>
                                  <a:pt x="547644" y="369804"/>
                                </a:lnTo>
                                <a:lnTo>
                                  <a:pt x="530599" y="410121"/>
                                </a:lnTo>
                                <a:lnTo>
                                  <a:pt x="507740" y="446938"/>
                                </a:lnTo>
                                <a:lnTo>
                                  <a:pt x="479647" y="479678"/>
                                </a:lnTo>
                                <a:lnTo>
                                  <a:pt x="446897" y="507763"/>
                                </a:lnTo>
                                <a:lnTo>
                                  <a:pt x="410071" y="530613"/>
                                </a:lnTo>
                                <a:lnTo>
                                  <a:pt x="369747" y="547650"/>
                                </a:lnTo>
                                <a:lnTo>
                                  <a:pt x="326505" y="558297"/>
                                </a:lnTo>
                                <a:lnTo>
                                  <a:pt x="280924" y="5619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/>
                                <w:ind w:left="25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1" coordorigin="10886,15818" coordsize="905,905">
                <v:shape style="position:absolute;left:10896;top:15828;width:885;height:885" id="docshape2" coordorigin="10896,15828" coordsize="885,885" path="m11338,16713l11267,16707,11199,16690,11135,16664,11077,16628,11026,16583,10981,16532,10945,16474,10919,16410,10902,16342,10896,16270,10902,16199,10919,16131,10945,16067,10981,16009,11026,15958,11077,15913,11135,15877,11199,15851,11267,15834,11338,15828,11410,15834,11478,15851,11542,15877,11600,15913,11651,15958,11696,16009,11732,16067,11758,16131,11775,16199,11781,16270,11775,16342,11758,16410,11732,16474,11696,16532,11651,16583,11600,16628,11542,16664,11478,16690,11410,16707,11338,16713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3" filled="false" stroked="false">
                  <v:textbox inset="0,0,0,0">
                    <w:txbxContent>
                      <w:p>
                        <w:pPr>
                          <w:spacing w:before="182"/>
                          <w:ind w:left="25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419418" cy="89544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418" cy="8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spacing w:before="0"/>
        <w:ind w:left="0" w:right="136" w:firstLine="0"/>
        <w:jc w:val="righ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04/12/2025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136"/>
        <w:rPr>
          <w:rFonts w:ascii="Verdana"/>
          <w:b/>
        </w:rPr>
      </w:pPr>
      <w:r>
        <w:rPr>
          <w:rFonts w:ascii="Verdana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1347469</wp:posOffset>
                </wp:positionH>
                <wp:positionV relativeFrom="paragraph">
                  <wp:posOffset>256307</wp:posOffset>
                </wp:positionV>
                <wp:extent cx="55403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540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0375" h="0">
                              <a:moveTo>
                                <a:pt x="0" y="0"/>
                              </a:moveTo>
                              <a:lnTo>
                                <a:pt x="5540001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099998pt;margin-top:20.18169pt;width:436.25pt;height:.1pt;mso-position-horizontal-relative:page;mso-position-vertical-relative:paragraph;z-index:-15728640;mso-wrap-distance-left:0;mso-wrap-distance-right:0" id="docshape4" coordorigin="2122,404" coordsize="8725,0" path="m2122,404l10846,404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Offre</w:t>
      </w:r>
      <w:r>
        <w:rPr>
          <w:spacing w:val="-3"/>
        </w:rPr>
        <w:t> </w:t>
      </w:r>
      <w:r>
        <w:rPr/>
        <w:t>d’emploi</w:t>
      </w:r>
      <w:r>
        <w:rPr>
          <w:spacing w:val="-3"/>
        </w:rPr>
        <w:t> </w:t>
      </w:r>
      <w:r>
        <w:rPr>
          <w:spacing w:val="-5"/>
        </w:rPr>
        <w:t>CDD</w:t>
      </w:r>
    </w:p>
    <w:p>
      <w:pPr>
        <w:spacing w:line="531" w:lineRule="exact" w:before="0"/>
        <w:ind w:left="1133" w:right="429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13"/>
          <w:sz w:val="44"/>
        </w:rPr>
        <w:t> </w:t>
      </w:r>
      <w:r>
        <w:rPr>
          <w:sz w:val="44"/>
        </w:rPr>
        <w:t>:</w:t>
      </w:r>
      <w:r>
        <w:rPr>
          <w:spacing w:val="-12"/>
          <w:sz w:val="44"/>
        </w:rPr>
        <w:t> </w:t>
      </w:r>
      <w:r>
        <w:rPr>
          <w:sz w:val="44"/>
        </w:rPr>
        <w:t>PAEP</w:t>
      </w:r>
      <w:r>
        <w:rPr>
          <w:spacing w:val="-8"/>
          <w:sz w:val="44"/>
        </w:rPr>
        <w:t> </w:t>
      </w:r>
      <w:r>
        <w:rPr>
          <w:sz w:val="44"/>
        </w:rPr>
        <w:t>AAP</w:t>
      </w:r>
      <w:r>
        <w:rPr>
          <w:spacing w:val="-11"/>
          <w:sz w:val="44"/>
        </w:rPr>
        <w:t> </w:t>
      </w:r>
      <w:r>
        <w:rPr>
          <w:sz w:val="44"/>
        </w:rPr>
        <w:t>SDIE</w:t>
      </w:r>
      <w:r>
        <w:rPr>
          <w:spacing w:val="-12"/>
          <w:sz w:val="44"/>
        </w:rPr>
        <w:t> </w:t>
      </w:r>
      <w:r>
        <w:rPr>
          <w:sz w:val="44"/>
        </w:rPr>
        <w:t>/</w:t>
      </w:r>
      <w:r>
        <w:rPr>
          <w:spacing w:val="-8"/>
          <w:sz w:val="44"/>
        </w:rPr>
        <w:t> </w:t>
      </w:r>
      <w:r>
        <w:rPr>
          <w:sz w:val="44"/>
        </w:rPr>
        <w:t>n°2025-12-</w:t>
      </w:r>
      <w:r>
        <w:rPr>
          <w:spacing w:val="-5"/>
          <w:sz w:val="44"/>
        </w:rPr>
        <w:t>04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1347469</wp:posOffset>
                </wp:positionH>
                <wp:positionV relativeFrom="paragraph">
                  <wp:posOffset>165461</wp:posOffset>
                </wp:positionV>
                <wp:extent cx="55359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3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5930" h="0">
                              <a:moveTo>
                                <a:pt x="0" y="0"/>
                              </a:moveTo>
                              <a:lnTo>
                                <a:pt x="553563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099998pt;margin-top:13.028489pt;width:435.9pt;height:.1pt;mso-position-horizontal-relative:page;mso-position-vertical-relative:paragraph;z-index:-15728128;mso-wrap-distance-left:0;mso-wrap-distance-right:0" id="docshape5" coordorigin="2122,261" coordsize="8718,0" path="m2122,261l10840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Pôle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Educative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Parentale</w:t>
      </w:r>
    </w:p>
    <w:p>
      <w:pPr>
        <w:pStyle w:val="Heading4"/>
      </w:pPr>
      <w:r>
        <w:rPr/>
        <w:t>Service</w:t>
      </w:r>
      <w:r>
        <w:rPr>
          <w:spacing w:val="-9"/>
        </w:rPr>
        <w:t> </w:t>
      </w:r>
      <w:r>
        <w:rPr/>
        <w:t>Départemental</w:t>
      </w:r>
      <w:r>
        <w:rPr>
          <w:spacing w:val="-12"/>
        </w:rPr>
        <w:t> </w:t>
      </w:r>
      <w:r>
        <w:rPr/>
        <w:t>d’Investigation</w:t>
      </w:r>
      <w:r>
        <w:rPr>
          <w:spacing w:val="-10"/>
        </w:rPr>
        <w:t> </w:t>
      </w:r>
      <w:r>
        <w:rPr/>
        <w:t>Educative</w:t>
      </w:r>
      <w:r>
        <w:rPr>
          <w:spacing w:val="-10"/>
        </w:rPr>
        <w:t> </w:t>
      </w:r>
      <w:r>
        <w:rPr>
          <w:spacing w:val="-2"/>
        </w:rPr>
        <w:t>(SDIE)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7"/>
        <w:rPr>
          <w:b/>
          <w:sz w:val="28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Recherche</w:t>
      </w:r>
      <w:r>
        <w:rPr>
          <w:b/>
          <w:spacing w:val="-4"/>
          <w:sz w:val="22"/>
          <w:u w:val="none"/>
        </w:rPr>
        <w:t> </w:t>
      </w:r>
      <w:r>
        <w:rPr>
          <w:b/>
          <w:spacing w:val="-10"/>
          <w:sz w:val="22"/>
          <w:u w:val="none"/>
        </w:rPr>
        <w:t>:</w:t>
      </w:r>
    </w:p>
    <w:p>
      <w:pPr>
        <w:spacing w:before="264"/>
        <w:ind w:left="1102" w:right="1531" w:firstLine="0"/>
        <w:jc w:val="center"/>
        <w:rPr>
          <w:b/>
          <w:sz w:val="32"/>
        </w:rPr>
      </w:pPr>
      <w:r>
        <w:rPr>
          <w:b/>
          <w:sz w:val="32"/>
        </w:rPr>
        <w:t>1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AGENT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ADMINISTRATIF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PRINCIPAL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(F/H) CDD à 0,70 ETP</w:t>
      </w:r>
    </w:p>
    <w:p>
      <w:pPr>
        <w:pStyle w:val="Heading3"/>
      </w:pPr>
      <w:r>
        <w:rPr/>
        <w:t>1 mois </w:t>
      </w:r>
      <w:r>
        <w:rPr>
          <w:spacing w:val="-2"/>
        </w:rPr>
        <w:t>renouvelable</w:t>
      </w:r>
    </w:p>
    <w:p>
      <w:pPr>
        <w:pStyle w:val="BodyText"/>
        <w:spacing w:before="2"/>
        <w:ind w:left="-1" w:right="428"/>
        <w:jc w:val="center"/>
      </w:pPr>
      <w:r>
        <w:rPr/>
        <w:t>Prise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poste</w:t>
      </w:r>
      <w:r>
        <w:rPr>
          <w:spacing w:val="-5"/>
        </w:rPr>
        <w:t> </w:t>
      </w:r>
      <w:r>
        <w:rPr/>
        <w:t>dès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>
          <w:spacing w:val="-2"/>
        </w:rPr>
        <w:t>possible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Heading5"/>
        <w:rPr>
          <w:u w:val="none"/>
        </w:rPr>
      </w:pPr>
      <w:r>
        <w:rPr>
          <w:u w:val="single"/>
        </w:rPr>
        <w:t>Missions</w:t>
      </w:r>
      <w:r>
        <w:rPr>
          <w:spacing w:val="-3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65"/>
        <w:rPr>
          <w:b/>
        </w:rPr>
      </w:pPr>
    </w:p>
    <w:p>
      <w:pPr>
        <w:pStyle w:val="BodyText"/>
        <w:spacing w:before="1"/>
        <w:ind w:left="140"/>
      </w:pPr>
      <w:r>
        <w:rPr/>
        <w:t>Sous</w:t>
      </w:r>
      <w:r>
        <w:rPr>
          <w:spacing w:val="13"/>
        </w:rPr>
        <w:t> </w:t>
      </w:r>
      <w:r>
        <w:rPr/>
        <w:t>l’autorité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Direction</w:t>
      </w:r>
      <w:r>
        <w:rPr>
          <w:spacing w:val="10"/>
        </w:rPr>
        <w:t> </w:t>
      </w:r>
      <w:r>
        <w:rPr/>
        <w:t>du</w:t>
      </w:r>
      <w:r>
        <w:rPr>
          <w:spacing w:val="14"/>
        </w:rPr>
        <w:t> </w:t>
      </w:r>
      <w:r>
        <w:rPr/>
        <w:t>Pôle</w:t>
      </w:r>
      <w:r>
        <w:rPr>
          <w:spacing w:val="12"/>
        </w:rPr>
        <w:t> </w:t>
      </w:r>
      <w:r>
        <w:rPr/>
        <w:t>et</w:t>
      </w:r>
      <w:r>
        <w:rPr>
          <w:spacing w:val="11"/>
        </w:rPr>
        <w:t> </w:t>
      </w:r>
      <w:r>
        <w:rPr/>
        <w:t>par</w:t>
      </w:r>
      <w:r>
        <w:rPr>
          <w:spacing w:val="11"/>
        </w:rPr>
        <w:t> </w:t>
      </w:r>
      <w:r>
        <w:rPr/>
        <w:t>délégation,</w:t>
      </w:r>
      <w:r>
        <w:rPr>
          <w:spacing w:val="12"/>
        </w:rPr>
        <w:t> </w:t>
      </w:r>
      <w:r>
        <w:rPr/>
        <w:t>du</w:t>
      </w:r>
      <w:r>
        <w:rPr>
          <w:spacing w:val="10"/>
        </w:rPr>
        <w:t> </w:t>
      </w:r>
      <w:r>
        <w:rPr/>
        <w:t>Chef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Service</w:t>
      </w:r>
      <w:r>
        <w:rPr>
          <w:spacing w:val="12"/>
        </w:rPr>
        <w:t> </w:t>
      </w:r>
      <w:r>
        <w:rPr/>
        <w:t>Educatif,</w:t>
      </w:r>
      <w:r>
        <w:rPr>
          <w:spacing w:val="13"/>
        </w:rPr>
        <w:t> </w:t>
      </w:r>
      <w:r>
        <w:rPr/>
        <w:t>l’agent</w:t>
      </w:r>
      <w:r>
        <w:rPr>
          <w:spacing w:val="12"/>
        </w:rPr>
        <w:t> </w:t>
      </w:r>
      <w:r>
        <w:rPr>
          <w:spacing w:val="-2"/>
        </w:rPr>
        <w:t>administratif</w:t>
      </w:r>
    </w:p>
    <w:p>
      <w:pPr>
        <w:pStyle w:val="BodyText"/>
        <w:spacing w:before="15"/>
        <w:ind w:left="140"/>
      </w:pPr>
      <w:r>
        <w:rPr/>
        <w:t>principal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" w:after="0"/>
        <w:ind w:left="594" w:right="0" w:hanging="360"/>
        <w:jc w:val="left"/>
        <w:rPr>
          <w:sz w:val="20"/>
        </w:rPr>
      </w:pPr>
      <w:r>
        <w:rPr>
          <w:sz w:val="20"/>
        </w:rPr>
        <w:t>Assure</w:t>
      </w:r>
      <w:r>
        <w:rPr>
          <w:spacing w:val="-7"/>
          <w:sz w:val="20"/>
        </w:rPr>
        <w:t> </w:t>
      </w:r>
      <w:r>
        <w:rPr>
          <w:sz w:val="20"/>
        </w:rPr>
        <w:t>l’accueil</w:t>
      </w:r>
      <w:r>
        <w:rPr>
          <w:spacing w:val="-8"/>
          <w:sz w:val="20"/>
        </w:rPr>
        <w:t> </w:t>
      </w:r>
      <w:r>
        <w:rPr>
          <w:sz w:val="20"/>
        </w:rPr>
        <w:t>physique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téléphonique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z w:val="20"/>
        </w:rPr>
        <w:t>usagers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partenaires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Oriente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communiquer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informations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interne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externe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1" w:after="0"/>
        <w:ind w:left="594" w:right="0" w:hanging="360"/>
        <w:jc w:val="left"/>
        <w:rPr>
          <w:sz w:val="20"/>
        </w:rPr>
      </w:pPr>
      <w:r>
        <w:rPr>
          <w:sz w:val="20"/>
        </w:rPr>
        <w:t>Enregistre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gérer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courriers,</w:t>
      </w:r>
      <w:r>
        <w:rPr>
          <w:spacing w:val="-7"/>
          <w:sz w:val="20"/>
        </w:rPr>
        <w:t> </w:t>
      </w:r>
      <w:r>
        <w:rPr>
          <w:sz w:val="20"/>
        </w:rPr>
        <w:t>mail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fax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5" w:after="0"/>
        <w:ind w:left="594" w:right="0" w:hanging="360"/>
        <w:jc w:val="left"/>
        <w:rPr>
          <w:sz w:val="20"/>
        </w:rPr>
      </w:pPr>
      <w:r>
        <w:rPr>
          <w:sz w:val="20"/>
        </w:rPr>
        <w:t>Organise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met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jour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l’affichage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Saisit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notes,</w:t>
      </w:r>
      <w:r>
        <w:rPr>
          <w:spacing w:val="-7"/>
          <w:sz w:val="20"/>
        </w:rPr>
        <w:t> </w:t>
      </w:r>
      <w:r>
        <w:rPr>
          <w:sz w:val="20"/>
        </w:rPr>
        <w:t>courriers,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rapports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2" w:after="0"/>
        <w:ind w:left="594" w:right="0" w:hanging="360"/>
        <w:jc w:val="left"/>
        <w:rPr>
          <w:sz w:val="20"/>
        </w:rPr>
      </w:pPr>
      <w:r>
        <w:rPr>
          <w:sz w:val="20"/>
        </w:rPr>
        <w:t>Traite</w:t>
      </w:r>
      <w:r>
        <w:rPr>
          <w:spacing w:val="-7"/>
          <w:sz w:val="20"/>
        </w:rPr>
        <w:t> </w:t>
      </w:r>
      <w:r>
        <w:rPr>
          <w:sz w:val="20"/>
        </w:rPr>
        <w:t>l’archivage</w:t>
      </w:r>
      <w:r>
        <w:rPr>
          <w:spacing w:val="-5"/>
          <w:sz w:val="20"/>
        </w:rPr>
        <w:t> </w:t>
      </w:r>
      <w:r>
        <w:rPr>
          <w:sz w:val="20"/>
        </w:rPr>
        <w:t>:</w:t>
      </w:r>
      <w:r>
        <w:rPr>
          <w:spacing w:val="-9"/>
          <w:sz w:val="20"/>
        </w:rPr>
        <w:t> </w:t>
      </w:r>
      <w:r>
        <w:rPr>
          <w:sz w:val="20"/>
        </w:rPr>
        <w:t>ouverture,</w:t>
      </w:r>
      <w:r>
        <w:rPr>
          <w:spacing w:val="-7"/>
          <w:sz w:val="20"/>
        </w:rPr>
        <w:t> </w:t>
      </w:r>
      <w:r>
        <w:rPr>
          <w:sz w:val="20"/>
        </w:rPr>
        <w:t>suivi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archivage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z w:val="20"/>
        </w:rPr>
        <w:t>différents</w:t>
      </w:r>
      <w:r>
        <w:rPr>
          <w:spacing w:val="-8"/>
          <w:sz w:val="20"/>
        </w:rPr>
        <w:t> </w:t>
      </w:r>
      <w:r>
        <w:rPr>
          <w:sz w:val="20"/>
        </w:rPr>
        <w:t>dossiers</w:t>
      </w:r>
      <w:r>
        <w:rPr>
          <w:spacing w:val="-7"/>
          <w:sz w:val="20"/>
        </w:rPr>
        <w:t> </w:t>
      </w:r>
      <w:r>
        <w:rPr>
          <w:sz w:val="20"/>
        </w:rPr>
        <w:t>papier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informatique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52" w:lineRule="auto" w:before="14" w:after="0"/>
        <w:ind w:left="594" w:right="649" w:hanging="361"/>
        <w:jc w:val="left"/>
        <w:rPr>
          <w:sz w:val="20"/>
        </w:rPr>
      </w:pPr>
      <w:r>
        <w:rPr>
          <w:sz w:val="20"/>
        </w:rPr>
        <w:t>Crée</w:t>
      </w:r>
      <w:r>
        <w:rPr>
          <w:spacing w:val="40"/>
          <w:sz w:val="20"/>
        </w:rPr>
        <w:t> </w:t>
      </w:r>
      <w:r>
        <w:rPr>
          <w:sz w:val="20"/>
        </w:rPr>
        <w:t>et</w:t>
      </w:r>
      <w:r>
        <w:rPr>
          <w:spacing w:val="40"/>
          <w:sz w:val="20"/>
        </w:rPr>
        <w:t> </w:t>
      </w:r>
      <w:r>
        <w:rPr>
          <w:sz w:val="20"/>
        </w:rPr>
        <w:t>met</w:t>
      </w:r>
      <w:r>
        <w:rPr>
          <w:spacing w:val="39"/>
          <w:sz w:val="20"/>
        </w:rPr>
        <w:t> </w:t>
      </w:r>
      <w:r>
        <w:rPr>
          <w:sz w:val="20"/>
        </w:rPr>
        <w:t>à</w:t>
      </w:r>
      <w:r>
        <w:rPr>
          <w:spacing w:val="38"/>
          <w:sz w:val="20"/>
        </w:rPr>
        <w:t> </w:t>
      </w:r>
      <w:r>
        <w:rPr>
          <w:sz w:val="20"/>
        </w:rPr>
        <w:t>jour</w:t>
      </w:r>
      <w:r>
        <w:rPr>
          <w:spacing w:val="40"/>
          <w:sz w:val="20"/>
        </w:rPr>
        <w:t> </w:t>
      </w:r>
      <w:r>
        <w:rPr>
          <w:sz w:val="20"/>
        </w:rPr>
        <w:t>divers</w:t>
      </w:r>
      <w:r>
        <w:rPr>
          <w:spacing w:val="40"/>
          <w:sz w:val="20"/>
        </w:rPr>
        <w:t> </w:t>
      </w:r>
      <w:r>
        <w:rPr>
          <w:sz w:val="20"/>
        </w:rPr>
        <w:t>tableaux</w:t>
      </w:r>
      <w:r>
        <w:rPr>
          <w:spacing w:val="36"/>
          <w:sz w:val="20"/>
        </w:rPr>
        <w:t> </w:t>
      </w:r>
      <w:r>
        <w:rPr>
          <w:sz w:val="20"/>
        </w:rPr>
        <w:t>(statistiques,</w:t>
      </w:r>
      <w:r>
        <w:rPr>
          <w:spacing w:val="38"/>
          <w:sz w:val="20"/>
        </w:rPr>
        <w:t> </w:t>
      </w:r>
      <w:r>
        <w:rPr>
          <w:sz w:val="20"/>
        </w:rPr>
        <w:t>planning…)</w:t>
      </w:r>
      <w:r>
        <w:rPr>
          <w:spacing w:val="40"/>
          <w:sz w:val="20"/>
        </w:rPr>
        <w:t> </w:t>
      </w:r>
      <w:r>
        <w:rPr>
          <w:sz w:val="20"/>
        </w:rPr>
        <w:t>et</w:t>
      </w:r>
      <w:r>
        <w:rPr>
          <w:spacing w:val="39"/>
          <w:sz w:val="20"/>
        </w:rPr>
        <w:t> </w:t>
      </w:r>
      <w:r>
        <w:rPr>
          <w:sz w:val="20"/>
        </w:rPr>
        <w:t>utilise</w:t>
      </w:r>
      <w:r>
        <w:rPr>
          <w:spacing w:val="39"/>
          <w:sz w:val="20"/>
        </w:rPr>
        <w:t> </w:t>
      </w:r>
      <w:r>
        <w:rPr>
          <w:sz w:val="20"/>
        </w:rPr>
        <w:t>le</w:t>
      </w:r>
      <w:r>
        <w:rPr>
          <w:spacing w:val="37"/>
          <w:sz w:val="20"/>
        </w:rPr>
        <w:t> </w:t>
      </w:r>
      <w:r>
        <w:rPr>
          <w:sz w:val="20"/>
        </w:rPr>
        <w:t>logiciel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traitement</w:t>
      </w:r>
      <w:r>
        <w:rPr>
          <w:spacing w:val="37"/>
          <w:sz w:val="20"/>
        </w:rPr>
        <w:t> </w:t>
      </w:r>
      <w:r>
        <w:rPr>
          <w:sz w:val="20"/>
        </w:rPr>
        <w:t>de dossiers des usagers mis en place sur le service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6" w:after="0"/>
        <w:ind w:left="594" w:right="0" w:hanging="360"/>
        <w:jc w:val="left"/>
        <w:rPr>
          <w:sz w:val="20"/>
        </w:rPr>
      </w:pPr>
      <w:r>
        <w:rPr>
          <w:sz w:val="20"/>
        </w:rPr>
        <w:t>Gère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plannings,</w:t>
      </w:r>
      <w:r>
        <w:rPr>
          <w:spacing w:val="-8"/>
          <w:sz w:val="20"/>
        </w:rPr>
        <w:t> </w:t>
      </w:r>
      <w:r>
        <w:rPr>
          <w:sz w:val="20"/>
        </w:rPr>
        <w:t>les</w:t>
      </w:r>
      <w:r>
        <w:rPr>
          <w:spacing w:val="-8"/>
          <w:sz w:val="20"/>
        </w:rPr>
        <w:t> </w:t>
      </w:r>
      <w:r>
        <w:rPr>
          <w:sz w:val="20"/>
        </w:rPr>
        <w:t>fournitures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petit</w:t>
      </w:r>
      <w:r>
        <w:rPr>
          <w:spacing w:val="-6"/>
          <w:sz w:val="20"/>
        </w:rPr>
        <w:t> </w:t>
      </w:r>
      <w:r>
        <w:rPr>
          <w:sz w:val="20"/>
        </w:rPr>
        <w:t>matériel</w:t>
      </w:r>
      <w:r>
        <w:rPr>
          <w:spacing w:val="-8"/>
          <w:sz w:val="20"/>
        </w:rPr>
        <w:t> </w:t>
      </w:r>
      <w:r>
        <w:rPr>
          <w:sz w:val="20"/>
        </w:rPr>
        <w:t>(commande,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réception,…)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l’activité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traite</w:t>
      </w:r>
      <w:r>
        <w:rPr>
          <w:spacing w:val="-5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éléments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facturation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réunions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fonctionnement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2" w:after="0"/>
        <w:ind w:left="594" w:right="0" w:hanging="360"/>
        <w:jc w:val="left"/>
        <w:rPr>
          <w:sz w:val="20"/>
        </w:rPr>
      </w:pPr>
      <w:r>
        <w:rPr>
          <w:sz w:val="20"/>
        </w:rPr>
        <w:t>Gère</w:t>
      </w:r>
      <w:r>
        <w:rPr>
          <w:spacing w:val="-6"/>
          <w:sz w:val="20"/>
        </w:rPr>
        <w:t> </w:t>
      </w:r>
      <w:r>
        <w:rPr>
          <w:sz w:val="20"/>
        </w:rPr>
        <w:t>l’interface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divers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professionnels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Assure</w:t>
      </w:r>
      <w:r>
        <w:rPr>
          <w:spacing w:val="-8"/>
          <w:sz w:val="20"/>
        </w:rPr>
        <w:t> </w:t>
      </w:r>
      <w:r>
        <w:rPr>
          <w:sz w:val="20"/>
        </w:rPr>
        <w:t>l’assistance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domaine</w:t>
      </w:r>
      <w:r>
        <w:rPr>
          <w:spacing w:val="-7"/>
          <w:sz w:val="20"/>
        </w:rPr>
        <w:t> </w:t>
      </w:r>
      <w:r>
        <w:rPr>
          <w:sz w:val="20"/>
        </w:rPr>
        <w:t>informatique,</w:t>
      </w:r>
      <w:r>
        <w:rPr>
          <w:spacing w:val="-5"/>
          <w:sz w:val="20"/>
        </w:rPr>
        <w:t> </w:t>
      </w:r>
      <w:r>
        <w:rPr>
          <w:sz w:val="20"/>
        </w:rPr>
        <w:t>logiciel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gestion,</w:t>
      </w:r>
      <w:r>
        <w:rPr>
          <w:spacing w:val="-8"/>
          <w:sz w:val="20"/>
        </w:rPr>
        <w:t> </w:t>
      </w:r>
      <w:r>
        <w:rPr>
          <w:sz w:val="20"/>
        </w:rPr>
        <w:t>tableau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Excel,…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8"/>
        <w:rPr>
          <w:sz w:val="16"/>
        </w:rPr>
      </w:pPr>
    </w:p>
    <w:p>
      <w:pPr>
        <w:spacing w:before="0"/>
        <w:ind w:left="-1" w:right="422" w:firstLine="0"/>
        <w:jc w:val="center"/>
        <w:rPr>
          <w:b/>
          <w:sz w:val="16"/>
        </w:rPr>
      </w:pPr>
      <w:hyperlink r:id="rId6">
        <w:r>
          <w:rPr>
            <w:b/>
            <w:color w:val="0000FF"/>
            <w:spacing w:val="-2"/>
            <w:sz w:val="16"/>
            <w:u w:val="single" w:color="0000FF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540" w:bottom="0" w:left="992" w:right="566"/>
        </w:sectPr>
      </w:pPr>
    </w:p>
    <w:p>
      <w:pPr>
        <w:pStyle w:val="Heading5"/>
        <w:spacing w:before="78"/>
        <w:rPr>
          <w:u w:val="none"/>
        </w:rPr>
      </w:pPr>
      <w:r>
        <w:rPr>
          <w:u w:val="single"/>
        </w:rPr>
        <w:t>Profil</w:t>
      </w:r>
      <w:r>
        <w:rPr>
          <w:spacing w:val="-1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3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0" w:after="0"/>
        <w:ind w:left="594" w:right="0" w:hanging="360"/>
        <w:jc w:val="left"/>
        <w:rPr>
          <w:sz w:val="20"/>
        </w:rPr>
      </w:pP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exigé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CAP,</w:t>
      </w:r>
      <w:r>
        <w:rPr>
          <w:spacing w:val="-6"/>
          <w:sz w:val="20"/>
        </w:rPr>
        <w:t> </w:t>
      </w:r>
      <w:r>
        <w:rPr>
          <w:sz w:val="20"/>
        </w:rPr>
        <w:t>BEP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secrétariat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Expérience</w:t>
      </w:r>
      <w:r>
        <w:rPr>
          <w:spacing w:val="-8"/>
          <w:sz w:val="20"/>
        </w:rPr>
        <w:t> </w:t>
      </w:r>
      <w:r>
        <w:rPr>
          <w:sz w:val="20"/>
        </w:rPr>
        <w:t>sur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poste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similaire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8"/>
          <w:sz w:val="20"/>
        </w:rPr>
        <w:t> </w:t>
      </w:r>
      <w:r>
        <w:rPr>
          <w:sz w:val="20"/>
        </w:rPr>
        <w:t>Pack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Office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2" w:after="0"/>
        <w:ind w:left="594" w:right="0" w:hanging="360"/>
        <w:jc w:val="left"/>
        <w:rPr>
          <w:sz w:val="20"/>
        </w:rPr>
      </w:pPr>
      <w:r>
        <w:rPr>
          <w:sz w:val="20"/>
        </w:rPr>
        <w:t>Parfaite</w:t>
      </w:r>
      <w:r>
        <w:rPr>
          <w:spacing w:val="-7"/>
          <w:sz w:val="20"/>
        </w:rPr>
        <w:t> </w:t>
      </w:r>
      <w:r>
        <w:rPr>
          <w:sz w:val="20"/>
        </w:rPr>
        <w:t>maîtrise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langue</w:t>
      </w:r>
      <w:r>
        <w:rPr>
          <w:spacing w:val="-7"/>
          <w:sz w:val="20"/>
        </w:rPr>
        <w:t> </w:t>
      </w:r>
      <w:r>
        <w:rPr>
          <w:sz w:val="20"/>
        </w:rPr>
        <w:t>française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sz w:val="20"/>
        </w:rPr>
        <w:t>orthographe</w:t>
      </w:r>
      <w:r>
        <w:rPr>
          <w:spacing w:val="-3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grammaire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Qualités</w:t>
      </w:r>
      <w:r>
        <w:rPr>
          <w:spacing w:val="-11"/>
          <w:sz w:val="20"/>
        </w:rPr>
        <w:t> </w:t>
      </w:r>
      <w:r>
        <w:rPr>
          <w:sz w:val="20"/>
        </w:rPr>
        <w:t>requises</w:t>
      </w:r>
      <w:r>
        <w:rPr>
          <w:spacing w:val="-6"/>
          <w:sz w:val="20"/>
        </w:rPr>
        <w:t> 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z w:val="20"/>
        </w:rPr>
        <w:t>confidentialité,</w:t>
      </w:r>
      <w:r>
        <w:rPr>
          <w:spacing w:val="-10"/>
          <w:sz w:val="20"/>
        </w:rPr>
        <w:t> </w:t>
      </w:r>
      <w:r>
        <w:rPr>
          <w:sz w:val="20"/>
        </w:rPr>
        <w:t>organisation,</w:t>
      </w:r>
      <w:r>
        <w:rPr>
          <w:spacing w:val="-10"/>
          <w:sz w:val="20"/>
        </w:rPr>
        <w:t> </w:t>
      </w:r>
      <w:r>
        <w:rPr>
          <w:sz w:val="20"/>
        </w:rPr>
        <w:t>fiabilité,</w:t>
      </w:r>
      <w:r>
        <w:rPr>
          <w:spacing w:val="-10"/>
          <w:sz w:val="20"/>
        </w:rPr>
        <w:t> </w:t>
      </w:r>
      <w:r>
        <w:rPr>
          <w:sz w:val="20"/>
        </w:rPr>
        <w:t>dynamisme,</w:t>
      </w:r>
      <w:r>
        <w:rPr>
          <w:spacing w:val="-10"/>
          <w:sz w:val="20"/>
        </w:rPr>
        <w:t> </w:t>
      </w:r>
      <w:r>
        <w:rPr>
          <w:sz w:val="20"/>
        </w:rPr>
        <w:t>bon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relationnel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5" w:after="0"/>
        <w:ind w:left="594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7"/>
          <w:sz w:val="20"/>
        </w:rPr>
        <w:t> </w:t>
      </w:r>
      <w:r>
        <w:rPr>
          <w:sz w:val="20"/>
        </w:rPr>
        <w:t>B</w:t>
      </w:r>
      <w:r>
        <w:rPr>
          <w:spacing w:val="-6"/>
          <w:sz w:val="20"/>
        </w:rPr>
        <w:t> </w:t>
      </w:r>
      <w:r>
        <w:rPr>
          <w:sz w:val="20"/>
        </w:rPr>
        <w:t>exigé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8"/>
          <w:sz w:val="20"/>
        </w:rPr>
        <w:t> </w:t>
      </w:r>
      <w:r>
        <w:rPr>
          <w:sz w:val="20"/>
        </w:rPr>
        <w:t>Attestation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Droits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Conduire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Sécurisée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5"/>
          <w:sz w:val="20"/>
        </w:rPr>
        <w:t> </w:t>
      </w:r>
      <w:r>
        <w:rPr>
          <w:sz w:val="20"/>
        </w:rPr>
        <w:t>d’honorabilité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Heading5"/>
        <w:rPr>
          <w:u w:val="none"/>
        </w:rPr>
      </w:pPr>
      <w:r>
        <w:rPr>
          <w:u w:val="single"/>
        </w:rPr>
        <w:t>Conditions</w:t>
      </w:r>
      <w:r>
        <w:rPr>
          <w:spacing w:val="-5"/>
          <w:u w:val="single"/>
        </w:rPr>
        <w:t> </w:t>
      </w:r>
      <w:r>
        <w:rPr>
          <w:u w:val="single"/>
        </w:rPr>
        <w:t>du</w:t>
      </w:r>
      <w:r>
        <w:rPr>
          <w:spacing w:val="-4"/>
          <w:u w:val="single"/>
        </w:rPr>
        <w:t> </w:t>
      </w:r>
      <w:r>
        <w:rPr>
          <w:u w:val="single"/>
        </w:rPr>
        <w:t>poste</w:t>
      </w:r>
      <w:r>
        <w:rPr>
          <w:spacing w:val="-3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12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0" w:after="0"/>
        <w:ind w:left="594" w:right="0" w:hanging="360"/>
        <w:jc w:val="left"/>
        <w:rPr>
          <w:sz w:val="20"/>
        </w:rPr>
      </w:pPr>
      <w:r>
        <w:rPr>
          <w:sz w:val="20"/>
        </w:rPr>
        <w:t>CDD</w:t>
      </w:r>
      <w:r>
        <w:rPr>
          <w:spacing w:val="-5"/>
          <w:sz w:val="20"/>
        </w:rPr>
        <w:t> </w:t>
      </w:r>
      <w:r>
        <w:rPr>
          <w:sz w:val="20"/>
        </w:rPr>
        <w:t>à 0,70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ETP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3" w:after="0"/>
        <w:ind w:left="594" w:right="0" w:hanging="360"/>
        <w:jc w:val="left"/>
        <w:rPr>
          <w:sz w:val="20"/>
        </w:rPr>
      </w:pPr>
      <w:r>
        <w:rPr>
          <w:sz w:val="20"/>
        </w:rPr>
        <w:t>Journées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travail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7"/>
          <w:sz w:val="20"/>
        </w:rPr>
        <w:t> </w:t>
      </w:r>
      <w:r>
        <w:rPr>
          <w:sz w:val="20"/>
        </w:rPr>
        <w:t>mardi,</w:t>
      </w:r>
      <w:r>
        <w:rPr>
          <w:spacing w:val="-3"/>
          <w:sz w:val="20"/>
        </w:rPr>
        <w:t> </w:t>
      </w:r>
      <w:r>
        <w:rPr>
          <w:sz w:val="20"/>
        </w:rPr>
        <w:t>mercredi,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jeudi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Durée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mois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pacing w:val="-2"/>
          <w:sz w:val="20"/>
        </w:rPr>
        <w:t>Renouvellement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possible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2" w:after="0"/>
        <w:ind w:left="594" w:right="0" w:hanging="360"/>
        <w:jc w:val="left"/>
        <w:rPr>
          <w:sz w:val="20"/>
        </w:rPr>
      </w:pPr>
      <w:r>
        <w:rPr>
          <w:sz w:val="20"/>
        </w:rPr>
        <w:t>Lieu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travail</w:t>
      </w:r>
      <w:r>
        <w:rPr>
          <w:spacing w:val="-3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Saint-</w:t>
      </w:r>
      <w:r>
        <w:rPr>
          <w:spacing w:val="-2"/>
          <w:sz w:val="20"/>
        </w:rPr>
        <w:t>Etienne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poste</w:t>
      </w:r>
      <w:r>
        <w:rPr>
          <w:spacing w:val="-5"/>
          <w:sz w:val="20"/>
        </w:rPr>
        <w:t> </w:t>
      </w:r>
      <w:r>
        <w:rPr>
          <w:sz w:val="20"/>
        </w:rPr>
        <w:t>dès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possible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14" w:after="0"/>
        <w:ind w:left="594" w:right="0" w:hanging="360"/>
        <w:jc w:val="left"/>
        <w:rPr>
          <w:sz w:val="20"/>
        </w:rPr>
      </w:pPr>
      <w:r>
        <w:rPr>
          <w:sz w:val="20"/>
        </w:rPr>
        <w:t>Convention</w:t>
      </w:r>
      <w:r>
        <w:rPr>
          <w:spacing w:val="-6"/>
          <w:sz w:val="20"/>
        </w:rPr>
        <w:t> </w:t>
      </w:r>
      <w:r>
        <w:rPr>
          <w:sz w:val="20"/>
        </w:rPr>
        <w:t>Collective</w:t>
      </w:r>
      <w:r>
        <w:rPr>
          <w:spacing w:val="-7"/>
          <w:sz w:val="20"/>
        </w:rPr>
        <w:t> </w:t>
      </w:r>
      <w:r>
        <w:rPr>
          <w:sz w:val="20"/>
        </w:rPr>
        <w:t>nationale</w:t>
      </w:r>
      <w:r>
        <w:rPr>
          <w:spacing w:val="-7"/>
          <w:sz w:val="20"/>
        </w:rPr>
        <w:t> </w:t>
      </w:r>
      <w:r>
        <w:rPr>
          <w:sz w:val="20"/>
        </w:rPr>
        <w:t>du</w:t>
      </w:r>
      <w:r>
        <w:rPr>
          <w:spacing w:val="-8"/>
          <w:sz w:val="20"/>
        </w:rPr>
        <w:t> </w:t>
      </w:r>
      <w:r>
        <w:rPr>
          <w:sz w:val="20"/>
        </w:rPr>
        <w:t>15</w:t>
      </w:r>
      <w:r>
        <w:rPr>
          <w:spacing w:val="-7"/>
          <w:sz w:val="20"/>
        </w:rPr>
        <w:t> </w:t>
      </w:r>
      <w:r>
        <w:rPr>
          <w:sz w:val="20"/>
        </w:rPr>
        <w:t>mars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1966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5"/>
        <w:spacing w:before="1"/>
        <w:rPr>
          <w:u w:val="none"/>
        </w:rPr>
      </w:pPr>
      <w:r>
        <w:rPr>
          <w:u w:val="single"/>
        </w:rPr>
        <w:t>Candidatures</w:t>
      </w:r>
      <w:r>
        <w:rPr>
          <w:spacing w:val="-4"/>
          <w:u w:val="none"/>
        </w:rPr>
        <w:t> </w:t>
      </w:r>
      <w:r>
        <w:rPr>
          <w:spacing w:val="-10"/>
          <w:u w:val="none"/>
        </w:rPr>
        <w:t>:</w:t>
      </w:r>
    </w:p>
    <w:p>
      <w:pPr>
        <w:pStyle w:val="BodyText"/>
        <w:spacing w:before="52"/>
        <w:rPr>
          <w:b/>
        </w:rPr>
      </w:pPr>
    </w:p>
    <w:p>
      <w:pPr>
        <w:spacing w:before="1"/>
        <w:ind w:left="140" w:right="0" w:firstLine="0"/>
        <w:jc w:val="left"/>
        <w:rPr>
          <w:b/>
          <w:sz w:val="20"/>
        </w:rPr>
      </w:pPr>
      <w:r>
        <w:rPr>
          <w:sz w:val="20"/>
        </w:rPr>
        <w:t>Merci</w:t>
      </w:r>
      <w:r>
        <w:rPr>
          <w:spacing w:val="40"/>
          <w:sz w:val="20"/>
        </w:rPr>
        <w:t> </w:t>
      </w:r>
      <w:r>
        <w:rPr>
          <w:sz w:val="20"/>
        </w:rPr>
        <w:t>d’adresser</w:t>
      </w:r>
      <w:r>
        <w:rPr>
          <w:spacing w:val="40"/>
          <w:sz w:val="20"/>
        </w:rPr>
        <w:t> </w:t>
      </w:r>
      <w:r>
        <w:rPr>
          <w:sz w:val="20"/>
        </w:rPr>
        <w:t>votre</w:t>
      </w:r>
      <w:r>
        <w:rPr>
          <w:spacing w:val="40"/>
          <w:sz w:val="20"/>
        </w:rPr>
        <w:t> </w:t>
      </w:r>
      <w:r>
        <w:rPr>
          <w:sz w:val="20"/>
        </w:rPr>
        <w:t>candidature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CV</w:t>
      </w:r>
      <w:r>
        <w:rPr>
          <w:spacing w:val="40"/>
          <w:sz w:val="20"/>
        </w:rPr>
        <w:t> </w:t>
      </w:r>
      <w:r>
        <w:rPr>
          <w:sz w:val="20"/>
        </w:rPr>
        <w:t>et</w:t>
      </w:r>
      <w:r>
        <w:rPr>
          <w:spacing w:val="40"/>
          <w:sz w:val="20"/>
        </w:rPr>
        <w:t> </w:t>
      </w:r>
      <w:r>
        <w:rPr>
          <w:sz w:val="20"/>
        </w:rPr>
        <w:t>lettre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motivation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par</w:t>
      </w:r>
      <w:r>
        <w:rPr>
          <w:spacing w:val="40"/>
          <w:sz w:val="20"/>
        </w:rPr>
        <w:t> </w:t>
      </w:r>
      <w:r>
        <w:rPr>
          <w:sz w:val="20"/>
        </w:rPr>
        <w:t>mail</w:t>
      </w:r>
      <w:r>
        <w:rPr>
          <w:spacing w:val="40"/>
          <w:sz w:val="20"/>
        </w:rPr>
        <w:t> </w:t>
      </w:r>
      <w:r>
        <w:rPr>
          <w:b/>
          <w:sz w:val="20"/>
        </w:rPr>
        <w:t>jusqu’au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14/12/2025</w:t>
      </w:r>
      <w:r>
        <w:rPr>
          <w:sz w:val="20"/>
        </w:rPr>
        <w:t>,</w:t>
      </w:r>
      <w:r>
        <w:rPr>
          <w:spacing w:val="40"/>
          <w:sz w:val="20"/>
        </w:rPr>
        <w:t> </w:t>
      </w:r>
      <w:r>
        <w:rPr>
          <w:sz w:val="20"/>
        </w:rPr>
        <w:t>en précisant le numéro de l’offre : </w:t>
      </w:r>
      <w:r>
        <w:rPr>
          <w:b/>
          <w:sz w:val="20"/>
        </w:rPr>
        <w:t>PAEP AAP SDIE / n°2025-12-04</w:t>
      </w:r>
    </w:p>
    <w:p>
      <w:pPr>
        <w:spacing w:before="239"/>
        <w:ind w:left="140" w:right="0" w:firstLine="0"/>
        <w:jc w:val="left"/>
        <w:rPr>
          <w:b/>
          <w:sz w:val="20"/>
        </w:rPr>
      </w:pPr>
      <w:r>
        <w:rPr>
          <w:sz w:val="20"/>
        </w:rPr>
        <w:t>Contact</w:t>
      </w:r>
      <w:r>
        <w:rPr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10"/>
          <w:sz w:val="20"/>
        </w:rPr>
        <w:t> </w:t>
      </w:r>
      <w:hyperlink r:id="rId7">
        <w:r>
          <w:rPr>
            <w:b/>
            <w:color w:val="0000FF"/>
            <w:sz w:val="20"/>
            <w:u w:val="single" w:color="0000FF"/>
          </w:rPr>
          <w:t>drh-</w:t>
        </w:r>
        <w:r>
          <w:rPr>
            <w:b/>
            <w:color w:val="0000FF"/>
            <w:spacing w:val="-2"/>
            <w:sz w:val="20"/>
            <w:u w:val="single" w:color="0000FF"/>
          </w:rPr>
          <w:t>recrutement@sauvegarde42.fr</w:t>
        </w:r>
      </w:hyperlink>
    </w:p>
    <w:sectPr>
      <w:pgSz w:w="11910" w:h="16840"/>
      <w:pgMar w:top="16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94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74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49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24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99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74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49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23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98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315" w:line="627" w:lineRule="exact"/>
      <w:ind w:left="1134" w:right="429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409" w:line="483" w:lineRule="exact"/>
      <w:ind w:left="1102" w:right="1102"/>
      <w:jc w:val="center"/>
      <w:outlineLvl w:val="2"/>
    </w:pPr>
    <w:rPr>
      <w:rFonts w:ascii="Tahoma" w:hAnsi="Tahoma" w:eastAsia="Tahoma" w:cs="Tahoma"/>
      <w:b/>
      <w:bCs/>
      <w:sz w:val="40"/>
      <w:szCs w:val="40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-1" w:right="424"/>
      <w:jc w:val="center"/>
      <w:outlineLvl w:val="3"/>
    </w:pPr>
    <w:rPr>
      <w:rFonts w:ascii="Tahoma" w:hAnsi="Tahoma" w:eastAsia="Tahoma" w:cs="Tahoma"/>
      <w:b/>
      <w:bCs/>
      <w:sz w:val="36"/>
      <w:szCs w:val="36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1102" w:right="1102"/>
      <w:jc w:val="center"/>
      <w:outlineLvl w:val="4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Heading5" w:type="paragraph">
    <w:name w:val="Heading 5"/>
    <w:basedOn w:val="Normal"/>
    <w:uiPriority w:val="1"/>
    <w:qFormat/>
    <w:pPr>
      <w:ind w:left="140"/>
      <w:outlineLvl w:val="5"/>
    </w:pPr>
    <w:rPr>
      <w:rFonts w:ascii="Tahoma" w:hAnsi="Tahoma" w:eastAsia="Tahoma" w:cs="Tahoma"/>
      <w:b/>
      <w:bCs/>
      <w:sz w:val="22"/>
      <w:szCs w:val="22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4"/>
      <w:ind w:left="594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ADSEA Grand St-Etienne</dc:creator>
  <dc:title>A</dc:title>
  <dcterms:created xsi:type="dcterms:W3CDTF">2025-12-05T14:40:10Z</dcterms:created>
  <dcterms:modified xsi:type="dcterms:W3CDTF">2025-12-05T14:40:10Z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pour Microsoft 365</vt:lpwstr>
  </property>
</Properties>
</file>