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94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752691" cy="101955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691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</w:rPr>
      </w:pPr>
    </w:p>
    <w:p>
      <w:pPr>
        <w:spacing w:before="0"/>
        <w:ind w:left="0" w:right="107" w:firstLine="0"/>
        <w:jc w:val="right"/>
        <w:rPr>
          <w:sz w:val="16"/>
        </w:rPr>
      </w:pPr>
      <w:r>
        <w:rPr>
          <w:spacing w:val="-2"/>
          <w:sz w:val="16"/>
        </w:rPr>
        <w:t>17/11/2023</w:t>
      </w:r>
    </w:p>
    <w:p>
      <w:pPr>
        <w:pStyle w:val="BodyText"/>
        <w:spacing w:before="9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1091488</wp:posOffset>
                </wp:positionH>
                <wp:positionV relativeFrom="paragraph">
                  <wp:posOffset>205249</wp:posOffset>
                </wp:positionV>
                <wp:extent cx="546290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462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2905" h="0">
                              <a:moveTo>
                                <a:pt x="0" y="0"/>
                              </a:moveTo>
                              <a:lnTo>
                                <a:pt x="5462480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944pt;margin-top:16.161402pt;width:430.15pt;height:.1pt;mso-position-horizontal-relative:page;mso-position-vertical-relative:paragraph;z-index:-15728640;mso-wrap-distance-left:0;mso-wrap-distance-right:0" id="docshape1" coordorigin="1719,323" coordsize="8603,0" path="m1719,323l10321,323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7"/>
        <w:rPr>
          <w:sz w:val="21"/>
        </w:rPr>
      </w:pPr>
    </w:p>
    <w:p>
      <w:pPr>
        <w:pStyle w:val="Title"/>
      </w:pPr>
      <w:r>
        <w:rPr/>
        <w:t>Offre</w:t>
      </w:r>
      <w:r>
        <w:rPr>
          <w:spacing w:val="-4"/>
        </w:rPr>
        <w:t> </w:t>
      </w:r>
      <w:r>
        <w:rPr/>
        <w:t>d’emploi</w:t>
      </w:r>
      <w:r>
        <w:rPr>
          <w:spacing w:val="-3"/>
        </w:rPr>
        <w:t> </w:t>
      </w:r>
      <w:r>
        <w:rPr/>
        <w:t>CDI</w:t>
      </w:r>
      <w:r>
        <w:rPr>
          <w:spacing w:val="-2"/>
        </w:rPr>
        <w:t> (H/F)</w:t>
      </w:r>
    </w:p>
    <w:p>
      <w:pPr>
        <w:spacing w:before="48"/>
        <w:ind w:left="1732" w:right="2155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11"/>
          <w:sz w:val="44"/>
        </w:rPr>
        <w:t> </w:t>
      </w:r>
      <w:r>
        <w:rPr>
          <w:sz w:val="44"/>
        </w:rPr>
        <w:t>:</w:t>
      </w:r>
      <w:r>
        <w:rPr>
          <w:spacing w:val="-10"/>
          <w:sz w:val="44"/>
        </w:rPr>
        <w:t> </w:t>
      </w:r>
      <w:r>
        <w:rPr>
          <w:sz w:val="44"/>
        </w:rPr>
        <w:t>PPSHD</w:t>
      </w:r>
      <w:r>
        <w:rPr>
          <w:spacing w:val="-7"/>
          <w:sz w:val="44"/>
        </w:rPr>
        <w:t> </w:t>
      </w:r>
      <w:r>
        <w:rPr>
          <w:sz w:val="44"/>
        </w:rPr>
        <w:t>PS</w:t>
      </w:r>
      <w:r>
        <w:rPr>
          <w:spacing w:val="-10"/>
          <w:sz w:val="44"/>
        </w:rPr>
        <w:t> </w:t>
      </w:r>
      <w:r>
        <w:rPr>
          <w:sz w:val="44"/>
        </w:rPr>
        <w:t>TS</w:t>
      </w:r>
      <w:r>
        <w:rPr>
          <w:spacing w:val="-9"/>
          <w:sz w:val="44"/>
        </w:rPr>
        <w:t> </w:t>
      </w:r>
      <w:r>
        <w:rPr>
          <w:sz w:val="44"/>
        </w:rPr>
        <w:t>/2023-11-</w:t>
      </w:r>
      <w:r>
        <w:rPr>
          <w:spacing w:val="-5"/>
          <w:sz w:val="44"/>
        </w:rPr>
        <w:t>17</w:t>
      </w:r>
    </w:p>
    <w:p>
      <w:pPr>
        <w:pStyle w:val="BodyText"/>
        <w:spacing w:before="11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762000</wp:posOffset>
                </wp:positionH>
                <wp:positionV relativeFrom="paragraph">
                  <wp:posOffset>198599</wp:posOffset>
                </wp:positionV>
                <wp:extent cx="620649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206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6490" h="0">
                              <a:moveTo>
                                <a:pt x="0" y="0"/>
                              </a:moveTo>
                              <a:lnTo>
                                <a:pt x="6206142" y="0"/>
                              </a:lnTo>
                            </a:path>
                          </a:pathLst>
                        </a:custGeom>
                        <a:ln w="149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pt;margin-top:15.637752pt;width:488.7pt;height:.1pt;mso-position-horizontal-relative:page;mso-position-vertical-relative:paragraph;z-index:-15728128;mso-wrap-distance-left:0;mso-wrap-distance-right:0" id="docshape2" coordorigin="1200,313" coordsize="9774,0" path="m1200,313l10973,313e" filled="false" stroked="true" strokeweight="1.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"/>
        <w:rPr>
          <w:sz w:val="23"/>
        </w:rPr>
      </w:pPr>
    </w:p>
    <w:p>
      <w:pPr>
        <w:spacing w:line="237" w:lineRule="auto" w:before="102"/>
        <w:ind w:left="2201" w:right="0" w:hanging="1940"/>
        <w:jc w:val="left"/>
        <w:rPr>
          <w:b/>
          <w:sz w:val="32"/>
        </w:rPr>
      </w:pPr>
      <w:r>
        <w:rPr>
          <w:b/>
          <w:sz w:val="32"/>
        </w:rPr>
        <w:t>Pôle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Placements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Spécifiques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et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Hébergements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Diversifiés Service de Prévention spécialisée</w:t>
      </w:r>
    </w:p>
    <w:p>
      <w:pPr>
        <w:pStyle w:val="BodyText"/>
        <w:spacing w:before="3"/>
        <w:ind w:left="1742" w:right="1740"/>
        <w:jc w:val="center"/>
      </w:pPr>
      <w:r>
        <w:rPr/>
        <w:t>21</w:t>
      </w:r>
      <w:r>
        <w:rPr>
          <w:spacing w:val="-7"/>
        </w:rPr>
        <w:t> </w:t>
      </w:r>
      <w:r>
        <w:rPr/>
        <w:t>rue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Talaudière</w:t>
      </w:r>
      <w:r>
        <w:rPr>
          <w:spacing w:val="-5"/>
        </w:rPr>
        <w:t> </w:t>
      </w:r>
      <w:r>
        <w:rPr/>
        <w:t>–</w:t>
      </w:r>
      <w:r>
        <w:rPr>
          <w:spacing w:val="-10"/>
        </w:rPr>
        <w:t> </w:t>
      </w:r>
      <w:r>
        <w:rPr/>
        <w:t>42000</w:t>
      </w:r>
      <w:r>
        <w:rPr>
          <w:spacing w:val="-5"/>
        </w:rPr>
        <w:t> </w:t>
      </w:r>
      <w:r>
        <w:rPr/>
        <w:t>Saint-</w:t>
      </w:r>
      <w:r>
        <w:rPr>
          <w:spacing w:val="-2"/>
        </w:rPr>
        <w:t>Etienne</w:t>
      </w: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920" w:bottom="0" w:left="960" w:right="540"/>
        </w:sectPr>
      </w:pPr>
    </w:p>
    <w:p>
      <w:pPr>
        <w:pStyle w:val="Heading1"/>
        <w:spacing w:before="100"/>
        <w:ind w:left="117"/>
        <w:rPr>
          <w:u w:val="none"/>
        </w:rPr>
      </w:pPr>
      <w:r>
        <w:rPr>
          <w:u w:val="single"/>
        </w:rPr>
        <w:t>Recherche</w:t>
      </w:r>
      <w:r>
        <w:rPr>
          <w:spacing w:val="-6"/>
          <w:u w:val="none"/>
        </w:rPr>
        <w:t> </w:t>
      </w:r>
      <w:r>
        <w:rPr>
          <w:spacing w:val="-10"/>
          <w:u w:val="none"/>
        </w:rPr>
        <w:t>:</w:t>
      </w:r>
    </w:p>
    <w:p>
      <w:pPr>
        <w:spacing w:line="240" w:lineRule="auto" w:before="1"/>
        <w:rPr>
          <w:b/>
          <w:sz w:val="56"/>
        </w:rPr>
      </w:pPr>
      <w:r>
        <w:rPr/>
        <w:br w:type="column"/>
      </w:r>
      <w:r>
        <w:rPr>
          <w:b/>
          <w:sz w:val="56"/>
        </w:rPr>
      </w:r>
    </w:p>
    <w:p>
      <w:pPr>
        <w:spacing w:line="475" w:lineRule="exact" w:before="0"/>
        <w:ind w:left="117" w:right="0" w:firstLine="0"/>
        <w:jc w:val="left"/>
        <w:rPr>
          <w:b/>
          <w:sz w:val="32"/>
        </w:rPr>
      </w:pPr>
      <w:r>
        <w:rPr>
          <w:b/>
          <w:sz w:val="40"/>
        </w:rPr>
        <w:t>1</w:t>
      </w:r>
      <w:r>
        <w:rPr>
          <w:b/>
          <w:spacing w:val="-7"/>
          <w:sz w:val="40"/>
        </w:rPr>
        <w:t> </w:t>
      </w:r>
      <w:r>
        <w:rPr>
          <w:b/>
          <w:sz w:val="40"/>
        </w:rPr>
        <w:t>TRAVAILLEUR</w:t>
      </w:r>
      <w:r>
        <w:rPr>
          <w:b/>
          <w:spacing w:val="-6"/>
          <w:sz w:val="40"/>
        </w:rPr>
        <w:t> </w:t>
      </w:r>
      <w:r>
        <w:rPr>
          <w:b/>
          <w:sz w:val="40"/>
        </w:rPr>
        <w:t>SOCIAL</w:t>
      </w:r>
      <w:r>
        <w:rPr>
          <w:b/>
          <w:spacing w:val="-4"/>
          <w:sz w:val="40"/>
        </w:rPr>
        <w:t> </w:t>
      </w:r>
      <w:r>
        <w:rPr>
          <w:b/>
          <w:spacing w:val="-2"/>
          <w:sz w:val="32"/>
        </w:rPr>
        <w:t>(H/F)</w:t>
      </w:r>
    </w:p>
    <w:p>
      <w:pPr>
        <w:spacing w:line="475" w:lineRule="exact" w:before="0"/>
        <w:ind w:left="1095" w:right="3377" w:firstLine="0"/>
        <w:jc w:val="center"/>
        <w:rPr>
          <w:b/>
          <w:sz w:val="40"/>
        </w:rPr>
      </w:pPr>
      <w:r>
        <w:rPr>
          <w:b/>
          <w:sz w:val="40"/>
        </w:rPr>
        <w:t>CDI</w:t>
      </w:r>
      <w:r>
        <w:rPr>
          <w:b/>
          <w:spacing w:val="-7"/>
          <w:sz w:val="40"/>
        </w:rPr>
        <w:t> </w:t>
      </w:r>
      <w:r>
        <w:rPr>
          <w:b/>
          <w:sz w:val="40"/>
        </w:rPr>
        <w:t>à</w:t>
      </w:r>
      <w:r>
        <w:rPr>
          <w:b/>
          <w:spacing w:val="-3"/>
          <w:sz w:val="40"/>
        </w:rPr>
        <w:t> </w:t>
      </w:r>
      <w:r>
        <w:rPr>
          <w:b/>
          <w:sz w:val="40"/>
        </w:rPr>
        <w:t>temps</w:t>
      </w:r>
      <w:r>
        <w:rPr>
          <w:b/>
          <w:spacing w:val="-5"/>
          <w:sz w:val="40"/>
        </w:rPr>
        <w:t> </w:t>
      </w:r>
      <w:r>
        <w:rPr>
          <w:b/>
          <w:spacing w:val="-4"/>
          <w:sz w:val="40"/>
        </w:rPr>
        <w:t>plein</w:t>
      </w:r>
    </w:p>
    <w:p>
      <w:pPr>
        <w:spacing w:before="176"/>
        <w:ind w:left="1092" w:right="3377" w:firstLine="0"/>
        <w:jc w:val="center"/>
        <w:rPr>
          <w:sz w:val="22"/>
        </w:rPr>
      </w:pPr>
      <w:r>
        <w:rPr>
          <w:sz w:val="22"/>
        </w:rPr>
        <w:t>Poste</w:t>
      </w:r>
      <w:r>
        <w:rPr>
          <w:spacing w:val="-5"/>
          <w:sz w:val="22"/>
        </w:rPr>
        <w:t> </w:t>
      </w:r>
      <w:r>
        <w:rPr>
          <w:sz w:val="22"/>
        </w:rPr>
        <w:t>à</w:t>
      </w:r>
      <w:r>
        <w:rPr>
          <w:spacing w:val="-8"/>
          <w:sz w:val="22"/>
        </w:rPr>
        <w:t> </w:t>
      </w:r>
      <w:r>
        <w:rPr>
          <w:sz w:val="22"/>
        </w:rPr>
        <w:t>pourvoir</w:t>
      </w:r>
      <w:r>
        <w:rPr>
          <w:spacing w:val="-4"/>
          <w:sz w:val="22"/>
        </w:rPr>
        <w:t> </w:t>
      </w:r>
      <w:r>
        <w:rPr>
          <w:sz w:val="22"/>
        </w:rPr>
        <w:t>dès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possible</w:t>
      </w:r>
    </w:p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920" w:bottom="0" w:left="960" w:right="540"/>
          <w:cols w:num="2" w:equalWidth="0">
            <w:col w:w="1580" w:space="768"/>
            <w:col w:w="8062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6912609</wp:posOffset>
                </wp:positionH>
                <wp:positionV relativeFrom="page">
                  <wp:posOffset>10044429</wp:posOffset>
                </wp:positionV>
                <wp:extent cx="574675" cy="57467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987"/>
                                </a:moveTo>
                                <a:lnTo>
                                  <a:pt x="3679" y="326564"/>
                                </a:lnTo>
                                <a:lnTo>
                                  <a:pt x="14329" y="369799"/>
                                </a:lnTo>
                                <a:lnTo>
                                  <a:pt x="31371" y="410115"/>
                                </a:lnTo>
                                <a:lnTo>
                                  <a:pt x="54225" y="446932"/>
                                </a:lnTo>
                                <a:lnTo>
                                  <a:pt x="82311" y="479673"/>
                                </a:lnTo>
                                <a:lnTo>
                                  <a:pt x="115049" y="507758"/>
                                </a:lnTo>
                                <a:lnTo>
                                  <a:pt x="151859" y="530609"/>
                                </a:lnTo>
                                <a:lnTo>
                                  <a:pt x="192162" y="547648"/>
                                </a:lnTo>
                                <a:lnTo>
                                  <a:pt x="235376" y="558296"/>
                                </a:lnTo>
                                <a:lnTo>
                                  <a:pt x="280924" y="561973"/>
                                </a:lnTo>
                                <a:lnTo>
                                  <a:pt x="326505" y="558296"/>
                                </a:lnTo>
                                <a:lnTo>
                                  <a:pt x="369747" y="547648"/>
                                </a:lnTo>
                                <a:lnTo>
                                  <a:pt x="410071" y="530609"/>
                                </a:lnTo>
                                <a:lnTo>
                                  <a:pt x="446897" y="507758"/>
                                </a:lnTo>
                                <a:lnTo>
                                  <a:pt x="479647" y="479673"/>
                                </a:lnTo>
                                <a:lnTo>
                                  <a:pt x="507740" y="446932"/>
                                </a:lnTo>
                                <a:lnTo>
                                  <a:pt x="530599" y="410115"/>
                                </a:lnTo>
                                <a:lnTo>
                                  <a:pt x="547644" y="369799"/>
                                </a:lnTo>
                                <a:lnTo>
                                  <a:pt x="558295" y="326564"/>
                                </a:lnTo>
                                <a:lnTo>
                                  <a:pt x="561975" y="280987"/>
                                </a:lnTo>
                                <a:lnTo>
                                  <a:pt x="558295" y="235410"/>
                                </a:lnTo>
                                <a:lnTo>
                                  <a:pt x="547644" y="192175"/>
                                </a:lnTo>
                                <a:lnTo>
                                  <a:pt x="530599" y="151859"/>
                                </a:lnTo>
                                <a:lnTo>
                                  <a:pt x="507740" y="115041"/>
                                </a:lnTo>
                                <a:lnTo>
                                  <a:pt x="479647" y="82300"/>
                                </a:lnTo>
                                <a:lnTo>
                                  <a:pt x="446897" y="54215"/>
                                </a:lnTo>
                                <a:lnTo>
                                  <a:pt x="410071" y="31364"/>
                                </a:lnTo>
                                <a:lnTo>
                                  <a:pt x="369747" y="14325"/>
                                </a:lnTo>
                                <a:lnTo>
                                  <a:pt x="326505" y="3677"/>
                                </a:lnTo>
                                <a:lnTo>
                                  <a:pt x="280924" y="0"/>
                                </a:lnTo>
                                <a:lnTo>
                                  <a:pt x="235376" y="3677"/>
                                </a:lnTo>
                                <a:lnTo>
                                  <a:pt x="192162" y="14325"/>
                                </a:lnTo>
                                <a:lnTo>
                                  <a:pt x="151859" y="31364"/>
                                </a:lnTo>
                                <a:lnTo>
                                  <a:pt x="115049" y="54215"/>
                                </a:lnTo>
                                <a:lnTo>
                                  <a:pt x="82311" y="82300"/>
                                </a:lnTo>
                                <a:lnTo>
                                  <a:pt x="54225" y="115041"/>
                                </a:lnTo>
                                <a:lnTo>
                                  <a:pt x="31371" y="151859"/>
                                </a:lnTo>
                                <a:lnTo>
                                  <a:pt x="14329" y="192175"/>
                                </a:lnTo>
                                <a:lnTo>
                                  <a:pt x="3679" y="235410"/>
                                </a:lnTo>
                                <a:lnTo>
                                  <a:pt x="0" y="2809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E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"/>
                                <w:rPr>
                                  <w:rFonts w:ascii="Calibri"/>
                                  <w:b/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95" w:right="0" w:firstLine="0"/>
                                <w:jc w:val="left"/>
                                <w:rPr>
                                  <w:rFonts w:ascii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color w:val="4F81BC"/>
                                  <w:w w:val="100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99988pt;margin-top:790.899963pt;width:45.25pt;height:45.25pt;mso-position-horizontal-relative:page;mso-position-vertical-relative:page;z-index:15729664" id="docshapegroup3" coordorigin="10886,15818" coordsize="905,905">
                <v:shape style="position:absolute;left:10896;top:15828;width:885;height:885" id="docshape4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86;top:15818;width:905;height:905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1"/>
                          <w:rPr>
                            <w:rFonts w:ascii="Calibri"/>
                            <w:b/>
                            <w:sz w:val="26"/>
                          </w:rPr>
                        </w:pPr>
                      </w:p>
                      <w:p>
                        <w:pPr>
                          <w:spacing w:before="0"/>
                          <w:ind w:left="295" w:right="0" w:firstLine="0"/>
                          <w:jc w:val="left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color w:val="4F81BC"/>
                            <w:w w:val="100"/>
                            <w:sz w:val="2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spacing w:before="100"/>
        <w:rPr>
          <w:u w:val="none"/>
        </w:rPr>
      </w:pPr>
      <w:r>
        <w:rPr>
          <w:u w:val="single"/>
        </w:rPr>
        <w:t>Missions</w:t>
      </w:r>
      <w:r>
        <w:rPr>
          <w:spacing w:val="1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before="99"/>
        <w:ind w:left="117"/>
      </w:pPr>
      <w:r>
        <w:rPr/>
        <w:t>Sous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responsabilité</w:t>
      </w:r>
      <w:r>
        <w:rPr>
          <w:spacing w:val="-6"/>
        </w:rPr>
        <w:t> </w:t>
      </w:r>
      <w:r>
        <w:rPr/>
        <w:t>du</w:t>
      </w:r>
      <w:r>
        <w:rPr>
          <w:spacing w:val="-6"/>
        </w:rPr>
        <w:t> </w:t>
      </w:r>
      <w:r>
        <w:rPr/>
        <w:t>Chef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service</w:t>
      </w:r>
      <w:r>
        <w:rPr>
          <w:spacing w:val="-6"/>
        </w:rPr>
        <w:t> </w:t>
      </w:r>
      <w:r>
        <w:rPr/>
        <w:t>éducatif</w:t>
      </w:r>
      <w:r>
        <w:rPr>
          <w:spacing w:val="-3"/>
        </w:rPr>
        <w:t> </w:t>
      </w:r>
      <w:r>
        <w:rPr/>
        <w:t>au</w:t>
      </w:r>
      <w:r>
        <w:rPr>
          <w:spacing w:val="-7"/>
        </w:rPr>
        <w:t> </w:t>
      </w:r>
      <w:r>
        <w:rPr/>
        <w:t>sein</w:t>
      </w:r>
      <w:r>
        <w:rPr>
          <w:spacing w:val="-6"/>
        </w:rPr>
        <w:t> </w:t>
      </w:r>
      <w:r>
        <w:rPr/>
        <w:t>d’une</w:t>
      </w:r>
      <w:r>
        <w:rPr>
          <w:spacing w:val="-6"/>
        </w:rPr>
        <w:t> </w:t>
      </w:r>
      <w:r>
        <w:rPr/>
        <w:t>équipe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direction,</w:t>
      </w:r>
      <w:r>
        <w:rPr>
          <w:spacing w:val="-7"/>
        </w:rPr>
        <w:t> </w:t>
      </w:r>
      <w:r>
        <w:rPr/>
        <w:t>le</w:t>
      </w:r>
      <w:r>
        <w:rPr>
          <w:spacing w:val="-6"/>
        </w:rPr>
        <w:t> </w:t>
      </w:r>
      <w:r>
        <w:rPr/>
        <w:t>travailleur</w:t>
      </w:r>
      <w:r>
        <w:rPr>
          <w:spacing w:val="-7"/>
        </w:rPr>
        <w:t> </w:t>
      </w:r>
      <w:r>
        <w:rPr/>
        <w:t>social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120" w:after="0"/>
        <w:ind w:left="837" w:right="0" w:hanging="359"/>
        <w:jc w:val="left"/>
        <w:rPr>
          <w:sz w:val="20"/>
        </w:rPr>
      </w:pPr>
      <w:r>
        <w:rPr>
          <w:sz w:val="20"/>
        </w:rPr>
        <w:t>Assure</w:t>
      </w:r>
      <w:r>
        <w:rPr>
          <w:spacing w:val="-10"/>
          <w:sz w:val="20"/>
        </w:rPr>
        <w:t> </w:t>
      </w:r>
      <w:r>
        <w:rPr>
          <w:sz w:val="20"/>
        </w:rPr>
        <w:t>l’accompagnement</w:t>
      </w:r>
      <w:r>
        <w:rPr>
          <w:spacing w:val="-8"/>
          <w:sz w:val="20"/>
        </w:rPr>
        <w:t> </w:t>
      </w:r>
      <w:r>
        <w:rPr>
          <w:sz w:val="20"/>
        </w:rPr>
        <w:t>éducatif</w:t>
      </w:r>
      <w:r>
        <w:rPr>
          <w:spacing w:val="-11"/>
          <w:sz w:val="20"/>
        </w:rPr>
        <w:t> </w:t>
      </w:r>
      <w:r>
        <w:rPr>
          <w:sz w:val="20"/>
        </w:rPr>
        <w:t>individuel</w:t>
      </w:r>
      <w:r>
        <w:rPr>
          <w:spacing w:val="-10"/>
          <w:sz w:val="20"/>
        </w:rPr>
        <w:t> </w:t>
      </w:r>
      <w:r>
        <w:rPr>
          <w:sz w:val="20"/>
        </w:rPr>
        <w:t>et</w:t>
      </w:r>
      <w:r>
        <w:rPr>
          <w:spacing w:val="-9"/>
          <w:sz w:val="20"/>
        </w:rPr>
        <w:t> </w:t>
      </w:r>
      <w:r>
        <w:rPr>
          <w:sz w:val="20"/>
        </w:rPr>
        <w:t>collectif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d’adolescents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117" w:after="0"/>
        <w:ind w:left="837" w:right="0" w:hanging="359"/>
        <w:jc w:val="left"/>
        <w:rPr>
          <w:sz w:val="20"/>
        </w:rPr>
      </w:pPr>
      <w:r>
        <w:rPr>
          <w:sz w:val="20"/>
        </w:rPr>
        <w:t>Propose,</w:t>
      </w:r>
      <w:r>
        <w:rPr>
          <w:spacing w:val="-10"/>
          <w:sz w:val="20"/>
        </w:rPr>
        <w:t> </w:t>
      </w:r>
      <w:r>
        <w:rPr>
          <w:sz w:val="20"/>
        </w:rPr>
        <w:t>organise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9"/>
          <w:sz w:val="20"/>
        </w:rPr>
        <w:t> </w:t>
      </w:r>
      <w:r>
        <w:rPr>
          <w:sz w:val="20"/>
        </w:rPr>
        <w:t>encadre</w:t>
      </w:r>
      <w:r>
        <w:rPr>
          <w:spacing w:val="-8"/>
          <w:sz w:val="20"/>
        </w:rPr>
        <w:t> </w:t>
      </w:r>
      <w:r>
        <w:rPr>
          <w:sz w:val="20"/>
        </w:rPr>
        <w:t>des</w:t>
      </w:r>
      <w:r>
        <w:rPr>
          <w:spacing w:val="-9"/>
          <w:sz w:val="20"/>
        </w:rPr>
        <w:t> </w:t>
      </w:r>
      <w:r>
        <w:rPr>
          <w:sz w:val="20"/>
        </w:rPr>
        <w:t>actions</w:t>
      </w:r>
      <w:r>
        <w:rPr>
          <w:spacing w:val="-8"/>
          <w:sz w:val="20"/>
        </w:rPr>
        <w:t> </w:t>
      </w:r>
      <w:r>
        <w:rPr>
          <w:sz w:val="20"/>
        </w:rPr>
        <w:t>collectives</w:t>
      </w:r>
      <w:r>
        <w:rPr>
          <w:spacing w:val="-9"/>
          <w:sz w:val="20"/>
        </w:rPr>
        <w:t> </w:t>
      </w:r>
      <w:r>
        <w:rPr>
          <w:sz w:val="20"/>
        </w:rPr>
        <w:t>(séjours</w:t>
      </w:r>
      <w:r>
        <w:rPr>
          <w:spacing w:val="-9"/>
          <w:sz w:val="20"/>
        </w:rPr>
        <w:t> </w:t>
      </w:r>
      <w:r>
        <w:rPr>
          <w:sz w:val="20"/>
        </w:rPr>
        <w:t>éducatifs,</w:t>
      </w:r>
      <w:r>
        <w:rPr>
          <w:spacing w:val="-9"/>
          <w:sz w:val="20"/>
        </w:rPr>
        <w:t> </w:t>
      </w:r>
      <w:r>
        <w:rPr>
          <w:sz w:val="20"/>
        </w:rPr>
        <w:t>chantiers</w:t>
      </w:r>
      <w:r>
        <w:rPr>
          <w:spacing w:val="-7"/>
          <w:sz w:val="20"/>
        </w:rPr>
        <w:t> </w:t>
      </w:r>
      <w:r>
        <w:rPr>
          <w:sz w:val="20"/>
        </w:rPr>
        <w:t>éducatifs,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etc.)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118" w:after="0"/>
        <w:ind w:left="837" w:right="0" w:hanging="359"/>
        <w:jc w:val="left"/>
        <w:rPr>
          <w:sz w:val="20"/>
        </w:rPr>
      </w:pPr>
      <w:r>
        <w:rPr>
          <w:sz w:val="20"/>
        </w:rPr>
        <w:t>Va</w:t>
      </w:r>
      <w:r>
        <w:rPr>
          <w:spacing w:val="23"/>
          <w:sz w:val="20"/>
        </w:rPr>
        <w:t> </w:t>
      </w:r>
      <w:r>
        <w:rPr>
          <w:sz w:val="20"/>
        </w:rPr>
        <w:t>à</w:t>
      </w:r>
      <w:r>
        <w:rPr>
          <w:spacing w:val="24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rencontre</w:t>
      </w:r>
      <w:r>
        <w:rPr>
          <w:spacing w:val="26"/>
          <w:sz w:val="20"/>
        </w:rPr>
        <w:t> </w:t>
      </w:r>
      <w:r>
        <w:rPr>
          <w:sz w:val="20"/>
        </w:rPr>
        <w:t>des</w:t>
      </w:r>
      <w:r>
        <w:rPr>
          <w:spacing w:val="25"/>
          <w:sz w:val="20"/>
        </w:rPr>
        <w:t> </w:t>
      </w:r>
      <w:r>
        <w:rPr>
          <w:sz w:val="20"/>
        </w:rPr>
        <w:t>usagers</w:t>
      </w:r>
      <w:r>
        <w:rPr>
          <w:spacing w:val="23"/>
          <w:sz w:val="20"/>
        </w:rPr>
        <w:t> </w:t>
      </w:r>
      <w:r>
        <w:rPr>
          <w:sz w:val="20"/>
        </w:rPr>
        <w:t>et</w:t>
      </w:r>
      <w:r>
        <w:rPr>
          <w:spacing w:val="23"/>
          <w:sz w:val="20"/>
        </w:rPr>
        <w:t> </w:t>
      </w:r>
      <w:r>
        <w:rPr>
          <w:sz w:val="20"/>
        </w:rPr>
        <w:t>propose</w:t>
      </w:r>
      <w:r>
        <w:rPr>
          <w:spacing w:val="25"/>
          <w:sz w:val="20"/>
        </w:rPr>
        <w:t> </w:t>
      </w:r>
      <w:r>
        <w:rPr>
          <w:sz w:val="20"/>
        </w:rPr>
        <w:t>une</w:t>
      </w:r>
      <w:r>
        <w:rPr>
          <w:spacing w:val="27"/>
          <w:sz w:val="20"/>
        </w:rPr>
        <w:t> </w:t>
      </w:r>
      <w:r>
        <w:rPr>
          <w:sz w:val="20"/>
        </w:rPr>
        <w:t>relation</w:t>
      </w:r>
      <w:r>
        <w:rPr>
          <w:spacing w:val="24"/>
          <w:sz w:val="20"/>
        </w:rPr>
        <w:t> </w:t>
      </w:r>
      <w:r>
        <w:rPr>
          <w:sz w:val="20"/>
        </w:rPr>
        <w:t>éducative</w:t>
      </w:r>
      <w:r>
        <w:rPr>
          <w:spacing w:val="27"/>
          <w:sz w:val="20"/>
        </w:rPr>
        <w:t> </w:t>
      </w:r>
      <w:r>
        <w:rPr>
          <w:sz w:val="20"/>
        </w:rPr>
        <w:t>à</w:t>
      </w:r>
      <w:r>
        <w:rPr>
          <w:spacing w:val="23"/>
          <w:sz w:val="20"/>
        </w:rPr>
        <w:t> </w:t>
      </w:r>
      <w:r>
        <w:rPr>
          <w:sz w:val="20"/>
        </w:rPr>
        <w:t>partir</w:t>
      </w:r>
      <w:r>
        <w:rPr>
          <w:spacing w:val="23"/>
          <w:sz w:val="20"/>
        </w:rPr>
        <w:t> </w:t>
      </w:r>
      <w:r>
        <w:rPr>
          <w:sz w:val="20"/>
        </w:rPr>
        <w:t>d’une</w:t>
      </w:r>
      <w:r>
        <w:rPr>
          <w:spacing w:val="24"/>
          <w:sz w:val="20"/>
        </w:rPr>
        <w:t> </w:t>
      </w:r>
      <w:r>
        <w:rPr>
          <w:sz w:val="20"/>
        </w:rPr>
        <w:t>présence</w:t>
      </w:r>
      <w:r>
        <w:rPr>
          <w:spacing w:val="25"/>
          <w:sz w:val="20"/>
        </w:rPr>
        <w:t> </w:t>
      </w:r>
      <w:r>
        <w:rPr>
          <w:sz w:val="20"/>
        </w:rPr>
        <w:t>sociale</w:t>
      </w:r>
      <w:r>
        <w:rPr>
          <w:spacing w:val="24"/>
          <w:sz w:val="20"/>
        </w:rPr>
        <w:t> </w:t>
      </w:r>
      <w:r>
        <w:rPr>
          <w:sz w:val="20"/>
        </w:rPr>
        <w:t>sur</w:t>
      </w:r>
      <w:r>
        <w:rPr>
          <w:spacing w:val="25"/>
          <w:sz w:val="20"/>
        </w:rPr>
        <w:t> </w:t>
      </w:r>
      <w:r>
        <w:rPr>
          <w:spacing w:val="-5"/>
          <w:sz w:val="20"/>
        </w:rPr>
        <w:t>le</w:t>
      </w:r>
    </w:p>
    <w:p>
      <w:pPr>
        <w:pStyle w:val="BodyText"/>
        <w:spacing w:before="119"/>
        <w:ind w:left="838"/>
      </w:pPr>
      <w:r>
        <w:rPr>
          <w:spacing w:val="-2"/>
        </w:rPr>
        <w:t>territoire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357" w:lineRule="auto" w:before="120" w:after="0"/>
        <w:ind w:left="838" w:right="121" w:hanging="360"/>
        <w:jc w:val="left"/>
        <w:rPr>
          <w:sz w:val="20"/>
        </w:rPr>
      </w:pPr>
      <w:r>
        <w:rPr>
          <w:sz w:val="20"/>
        </w:rPr>
        <w:t>Rend</w:t>
      </w:r>
      <w:r>
        <w:rPr>
          <w:spacing w:val="31"/>
          <w:sz w:val="20"/>
        </w:rPr>
        <w:t> </w:t>
      </w:r>
      <w:r>
        <w:rPr>
          <w:sz w:val="20"/>
        </w:rPr>
        <w:t>compte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ses</w:t>
      </w:r>
      <w:r>
        <w:rPr>
          <w:spacing w:val="31"/>
          <w:sz w:val="20"/>
        </w:rPr>
        <w:t> </w:t>
      </w:r>
      <w:r>
        <w:rPr>
          <w:sz w:val="20"/>
        </w:rPr>
        <w:t>accompagnements</w:t>
      </w:r>
      <w:r>
        <w:rPr>
          <w:spacing w:val="31"/>
          <w:sz w:val="20"/>
        </w:rPr>
        <w:t> </w:t>
      </w:r>
      <w:r>
        <w:rPr>
          <w:sz w:val="20"/>
        </w:rPr>
        <w:t>et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ses</w:t>
      </w:r>
      <w:r>
        <w:rPr>
          <w:spacing w:val="31"/>
          <w:sz w:val="20"/>
        </w:rPr>
        <w:t> </w:t>
      </w:r>
      <w:r>
        <w:rPr>
          <w:sz w:val="20"/>
        </w:rPr>
        <w:t>actions</w:t>
      </w:r>
      <w:r>
        <w:rPr>
          <w:spacing w:val="31"/>
          <w:sz w:val="20"/>
        </w:rPr>
        <w:t> </w:t>
      </w:r>
      <w:r>
        <w:rPr>
          <w:sz w:val="20"/>
        </w:rPr>
        <w:t>collectives</w:t>
      </w:r>
      <w:r>
        <w:rPr>
          <w:spacing w:val="31"/>
          <w:sz w:val="20"/>
        </w:rPr>
        <w:t> </w:t>
      </w:r>
      <w:r>
        <w:rPr>
          <w:sz w:val="20"/>
        </w:rPr>
        <w:t>lors</w:t>
      </w:r>
      <w:r>
        <w:rPr>
          <w:spacing w:val="31"/>
          <w:sz w:val="20"/>
        </w:rPr>
        <w:t> </w:t>
      </w:r>
      <w:r>
        <w:rPr>
          <w:sz w:val="20"/>
        </w:rPr>
        <w:t>des</w:t>
      </w:r>
      <w:r>
        <w:rPr>
          <w:spacing w:val="31"/>
          <w:sz w:val="20"/>
        </w:rPr>
        <w:t> </w:t>
      </w:r>
      <w:r>
        <w:rPr>
          <w:sz w:val="20"/>
        </w:rPr>
        <w:t>réunions</w:t>
      </w:r>
      <w:r>
        <w:rPr>
          <w:spacing w:val="31"/>
          <w:sz w:val="20"/>
        </w:rPr>
        <w:t> </w:t>
      </w:r>
      <w:r>
        <w:rPr>
          <w:sz w:val="20"/>
        </w:rPr>
        <w:t>institutionnelles </w:t>
      </w:r>
      <w:r>
        <w:rPr>
          <w:spacing w:val="-2"/>
          <w:sz w:val="20"/>
        </w:rPr>
        <w:t>internes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355" w:lineRule="auto" w:before="2" w:after="0"/>
        <w:ind w:left="838" w:right="123" w:hanging="360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40"/>
          <w:sz w:val="20"/>
        </w:rPr>
        <w:t> </w:t>
      </w:r>
      <w:r>
        <w:rPr>
          <w:sz w:val="20"/>
        </w:rPr>
        <w:t>à</w:t>
      </w:r>
      <w:r>
        <w:rPr>
          <w:spacing w:val="40"/>
          <w:sz w:val="20"/>
        </w:rPr>
        <w:t> </w:t>
      </w:r>
      <w:r>
        <w:rPr>
          <w:sz w:val="20"/>
        </w:rPr>
        <w:t>des</w:t>
      </w:r>
      <w:r>
        <w:rPr>
          <w:spacing w:val="40"/>
          <w:sz w:val="20"/>
        </w:rPr>
        <w:t> </w:t>
      </w:r>
      <w:r>
        <w:rPr>
          <w:sz w:val="20"/>
        </w:rPr>
        <w:t>groupes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travail,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réflexion,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formation,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40"/>
          <w:sz w:val="20"/>
        </w:rPr>
        <w:t> </w:t>
      </w:r>
      <w:r>
        <w:rPr>
          <w:sz w:val="20"/>
        </w:rPr>
        <w:t>lien</w:t>
      </w:r>
      <w:r>
        <w:rPr>
          <w:spacing w:val="40"/>
          <w:sz w:val="20"/>
        </w:rPr>
        <w:t> </w:t>
      </w:r>
      <w:r>
        <w:rPr>
          <w:sz w:val="20"/>
        </w:rPr>
        <w:t>avec</w:t>
      </w:r>
      <w:r>
        <w:rPr>
          <w:spacing w:val="40"/>
          <w:sz w:val="20"/>
        </w:rPr>
        <w:t> </w:t>
      </w:r>
      <w:r>
        <w:rPr>
          <w:sz w:val="20"/>
        </w:rPr>
        <w:t>l'évolution</w:t>
      </w:r>
      <w:r>
        <w:rPr>
          <w:spacing w:val="40"/>
          <w:sz w:val="20"/>
        </w:rPr>
        <w:t> </w:t>
      </w:r>
      <w:r>
        <w:rPr>
          <w:sz w:val="20"/>
        </w:rPr>
        <w:t>des</w:t>
      </w:r>
      <w:r>
        <w:rPr>
          <w:spacing w:val="40"/>
          <w:sz w:val="20"/>
        </w:rPr>
        <w:t> </w:t>
      </w:r>
      <w:r>
        <w:rPr>
          <w:sz w:val="20"/>
        </w:rPr>
        <w:t>pratiques professionnelles de notre secteur.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spacing w:before="69"/>
        <w:ind w:left="1742" w:right="1737" w:firstLine="0"/>
        <w:jc w:val="center"/>
        <w:rPr>
          <w:rFonts w:ascii="Calibri"/>
          <w:b/>
          <w:sz w:val="16"/>
        </w:rPr>
      </w:pPr>
      <w:hyperlink r:id="rId6">
        <w:r>
          <w:rPr>
            <w:rFonts w:ascii="Calibri"/>
            <w:b/>
            <w:color w:val="5EC5EC"/>
            <w:spacing w:val="-2"/>
            <w:sz w:val="16"/>
            <w:u w:val="single" w:color="5EC5EC"/>
          </w:rPr>
          <w:t>www.sauvegarde42.fr</w:t>
        </w:r>
      </w:hyperlink>
    </w:p>
    <w:p>
      <w:pPr>
        <w:spacing w:after="0"/>
        <w:jc w:val="center"/>
        <w:rPr>
          <w:rFonts w:ascii="Calibri"/>
          <w:sz w:val="16"/>
        </w:rPr>
        <w:sectPr>
          <w:type w:val="continuous"/>
          <w:pgSz w:w="11910" w:h="16840"/>
          <w:pgMar w:top="920" w:bottom="0" w:left="960" w:right="540"/>
        </w:sectPr>
      </w:pPr>
    </w:p>
    <w:p>
      <w:pPr>
        <w:pStyle w:val="Heading1"/>
        <w:spacing w:before="76"/>
        <w:rPr>
          <w:u w:val="none"/>
        </w:rPr>
      </w:pPr>
      <w:r>
        <w:rPr>
          <w:u w:val="single"/>
        </w:rPr>
        <w:t>Profil</w:t>
      </w:r>
      <w:r>
        <w:rPr>
          <w:spacing w:val="-3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40" w:lineRule="auto" w:before="99" w:after="0"/>
        <w:ind w:left="1188" w:right="0" w:hanging="710"/>
        <w:jc w:val="left"/>
        <w:rPr>
          <w:sz w:val="20"/>
        </w:rPr>
      </w:pPr>
      <w:r>
        <w:rPr>
          <w:sz w:val="20"/>
        </w:rPr>
        <w:t>Formation</w:t>
      </w:r>
      <w:r>
        <w:rPr>
          <w:spacing w:val="-11"/>
          <w:sz w:val="20"/>
        </w:rPr>
        <w:t> </w:t>
      </w:r>
      <w:r>
        <w:rPr>
          <w:sz w:val="20"/>
        </w:rPr>
        <w:t>Educateur</w:t>
      </w:r>
      <w:r>
        <w:rPr>
          <w:spacing w:val="-9"/>
          <w:sz w:val="20"/>
        </w:rPr>
        <w:t> </w:t>
      </w:r>
      <w:r>
        <w:rPr>
          <w:sz w:val="20"/>
        </w:rPr>
        <w:t>Spécialisé,</w:t>
      </w:r>
      <w:r>
        <w:rPr>
          <w:spacing w:val="-10"/>
          <w:sz w:val="20"/>
        </w:rPr>
        <w:t> </w:t>
      </w:r>
      <w:r>
        <w:rPr>
          <w:sz w:val="20"/>
        </w:rPr>
        <w:t>DEFA,</w:t>
      </w:r>
      <w:r>
        <w:rPr>
          <w:spacing w:val="-7"/>
          <w:sz w:val="20"/>
        </w:rPr>
        <w:t> </w:t>
      </w:r>
      <w:r>
        <w:rPr>
          <w:sz w:val="20"/>
        </w:rPr>
        <w:t>DEME,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BPJEPS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41" w:lineRule="exact" w:before="1" w:after="0"/>
        <w:ind w:left="1188" w:right="0" w:hanging="710"/>
        <w:jc w:val="left"/>
        <w:rPr>
          <w:sz w:val="20"/>
        </w:rPr>
      </w:pPr>
      <w:r>
        <w:rPr>
          <w:sz w:val="20"/>
        </w:rPr>
        <w:t>Expérience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Prévention</w:t>
      </w:r>
      <w:r>
        <w:rPr>
          <w:spacing w:val="-6"/>
          <w:sz w:val="20"/>
        </w:rPr>
        <w:t> </w:t>
      </w:r>
      <w:r>
        <w:rPr>
          <w:sz w:val="20"/>
        </w:rPr>
        <w:t>spécialisée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7"/>
          <w:sz w:val="20"/>
        </w:rPr>
        <w:t> </w:t>
      </w:r>
      <w:r>
        <w:rPr>
          <w:sz w:val="20"/>
        </w:rPr>
        <w:t>dans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domaines</w:t>
      </w:r>
      <w:r>
        <w:rPr>
          <w:spacing w:val="-8"/>
          <w:sz w:val="20"/>
        </w:rPr>
        <w:t> </w:t>
      </w:r>
      <w:r>
        <w:rPr>
          <w:sz w:val="20"/>
        </w:rPr>
        <w:t>d’intervention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direction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Jeunesse</w:t>
      </w:r>
    </w:p>
    <w:p>
      <w:pPr>
        <w:pStyle w:val="BodyText"/>
        <w:spacing w:line="241" w:lineRule="exact"/>
        <w:ind w:left="1188"/>
      </w:pPr>
      <w:r>
        <w:rPr/>
        <w:t>et</w:t>
      </w:r>
      <w:r>
        <w:rPr>
          <w:spacing w:val="-3"/>
        </w:rPr>
        <w:t> </w:t>
      </w:r>
      <w:r>
        <w:rPr/>
        <w:t>des</w:t>
      </w:r>
      <w:r>
        <w:rPr>
          <w:spacing w:val="-4"/>
        </w:rPr>
        <w:t> </w:t>
      </w:r>
      <w:r>
        <w:rPr>
          <w:spacing w:val="-2"/>
        </w:rPr>
        <w:t>Territoires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40" w:lineRule="auto" w:before="1" w:after="0"/>
        <w:ind w:left="1188" w:right="0" w:hanging="710"/>
        <w:jc w:val="left"/>
        <w:rPr>
          <w:sz w:val="20"/>
        </w:rPr>
      </w:pPr>
      <w:r>
        <w:rPr>
          <w:sz w:val="20"/>
        </w:rPr>
        <w:t>Connaissance</w:t>
      </w:r>
      <w:r>
        <w:rPr>
          <w:spacing w:val="-8"/>
          <w:sz w:val="20"/>
        </w:rPr>
        <w:t> </w:t>
      </w:r>
      <w:r>
        <w:rPr>
          <w:sz w:val="20"/>
        </w:rPr>
        <w:t>des</w:t>
      </w:r>
      <w:r>
        <w:rPr>
          <w:spacing w:val="-9"/>
          <w:sz w:val="20"/>
        </w:rPr>
        <w:t> </w:t>
      </w:r>
      <w:r>
        <w:rPr>
          <w:sz w:val="20"/>
        </w:rPr>
        <w:t>dispositifs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protection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l'enfance,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prévention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délinquance,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d’animation</w:t>
      </w:r>
    </w:p>
    <w:p>
      <w:pPr>
        <w:pStyle w:val="BodyText"/>
        <w:spacing w:line="241" w:lineRule="exact" w:before="1"/>
        <w:ind w:left="1188"/>
      </w:pPr>
      <w:r>
        <w:rPr/>
        <w:t>et</w:t>
      </w:r>
      <w:r>
        <w:rPr>
          <w:spacing w:val="-5"/>
        </w:rPr>
        <w:t> </w:t>
      </w:r>
      <w:r>
        <w:rPr/>
        <w:t>des</w:t>
      </w:r>
      <w:r>
        <w:rPr>
          <w:spacing w:val="-6"/>
        </w:rPr>
        <w:t> </w:t>
      </w:r>
      <w:r>
        <w:rPr/>
        <w:t>autres</w:t>
      </w:r>
      <w:r>
        <w:rPr>
          <w:spacing w:val="-6"/>
        </w:rPr>
        <w:t> </w:t>
      </w:r>
      <w:r>
        <w:rPr/>
        <w:t>législations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>
          <w:spacing w:val="-2"/>
        </w:rPr>
        <w:t>vigueur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41" w:lineRule="exact" w:before="0" w:after="0"/>
        <w:ind w:left="1188" w:right="0" w:hanging="710"/>
        <w:jc w:val="left"/>
        <w:rPr>
          <w:sz w:val="20"/>
        </w:rPr>
      </w:pPr>
      <w:r>
        <w:rPr>
          <w:sz w:val="20"/>
        </w:rPr>
        <w:t>Qualités</w:t>
      </w:r>
      <w:r>
        <w:rPr>
          <w:spacing w:val="-10"/>
          <w:sz w:val="20"/>
        </w:rPr>
        <w:t> </w:t>
      </w:r>
      <w:r>
        <w:rPr>
          <w:sz w:val="20"/>
        </w:rPr>
        <w:t>rédactionnelles</w:t>
      </w:r>
      <w:r>
        <w:rPr>
          <w:spacing w:val="-10"/>
          <w:sz w:val="20"/>
        </w:rPr>
        <w:t> </w:t>
      </w:r>
      <w:r>
        <w:rPr>
          <w:sz w:val="20"/>
        </w:rPr>
        <w:t>et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d'organisation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41" w:lineRule="exact" w:before="1" w:after="0"/>
        <w:ind w:left="1188" w:right="0" w:hanging="710"/>
        <w:jc w:val="left"/>
        <w:rPr>
          <w:sz w:val="20"/>
        </w:rPr>
      </w:pPr>
      <w:r>
        <w:rPr>
          <w:sz w:val="20"/>
        </w:rPr>
        <w:t>Connaissance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outils</w:t>
      </w:r>
      <w:r>
        <w:rPr>
          <w:spacing w:val="-6"/>
          <w:sz w:val="20"/>
        </w:rPr>
        <w:t> </w:t>
      </w:r>
      <w:r>
        <w:rPr>
          <w:sz w:val="20"/>
        </w:rPr>
        <w:t>du</w:t>
      </w:r>
      <w:r>
        <w:rPr>
          <w:spacing w:val="-5"/>
          <w:sz w:val="20"/>
        </w:rPr>
        <w:t> </w:t>
      </w:r>
      <w:r>
        <w:rPr>
          <w:sz w:val="20"/>
        </w:rPr>
        <w:t>Pack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Office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41" w:lineRule="exact" w:before="0" w:after="0"/>
        <w:ind w:left="1188" w:right="0" w:hanging="710"/>
        <w:jc w:val="left"/>
        <w:rPr>
          <w:sz w:val="20"/>
        </w:rPr>
      </w:pPr>
      <w:r>
        <w:rPr>
          <w:sz w:val="20"/>
        </w:rPr>
        <w:t>Permis</w:t>
      </w:r>
      <w:r>
        <w:rPr>
          <w:spacing w:val="-6"/>
          <w:sz w:val="20"/>
        </w:rPr>
        <w:t> </w:t>
      </w:r>
      <w:r>
        <w:rPr>
          <w:sz w:val="20"/>
        </w:rPr>
        <w:t>B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exigé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41" w:lineRule="exact" w:before="1" w:after="0"/>
        <w:ind w:left="1188" w:right="0" w:hanging="710"/>
        <w:jc w:val="left"/>
        <w:rPr>
          <w:sz w:val="20"/>
        </w:rPr>
      </w:pPr>
      <w:r>
        <w:rPr>
          <w:sz w:val="20"/>
        </w:rPr>
        <w:t>Travail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équipe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pluridisciplinaire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41" w:lineRule="exact" w:before="0" w:after="0"/>
        <w:ind w:left="1188" w:right="0" w:hanging="710"/>
        <w:jc w:val="left"/>
        <w:rPr>
          <w:sz w:val="20"/>
        </w:rPr>
      </w:pPr>
      <w:r>
        <w:rPr>
          <w:sz w:val="20"/>
        </w:rPr>
        <w:t>Travail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partenariat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rPr>
          <w:u w:val="none"/>
        </w:rPr>
      </w:pPr>
      <w:r>
        <w:rPr>
          <w:u w:val="single"/>
        </w:rPr>
        <w:t>Conditions</w:t>
      </w:r>
      <w:r>
        <w:rPr>
          <w:spacing w:val="-3"/>
          <w:u w:val="single"/>
        </w:rPr>
        <w:t> </w:t>
      </w:r>
      <w:r>
        <w:rPr>
          <w:u w:val="single"/>
        </w:rPr>
        <w:t>du</w:t>
      </w:r>
      <w:r>
        <w:rPr>
          <w:spacing w:val="-4"/>
          <w:u w:val="single"/>
        </w:rPr>
        <w:t> </w:t>
      </w:r>
      <w:r>
        <w:rPr>
          <w:u w:val="single"/>
        </w:rPr>
        <w:t>poste</w:t>
      </w:r>
      <w:r>
        <w:rPr>
          <w:spacing w:val="-5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40" w:lineRule="auto" w:before="100" w:after="0"/>
        <w:ind w:left="1188" w:right="0" w:hanging="710"/>
        <w:jc w:val="left"/>
        <w:rPr>
          <w:sz w:val="20"/>
        </w:rPr>
      </w:pPr>
      <w:r>
        <w:rPr>
          <w:sz w:val="20"/>
        </w:rPr>
        <w:t>Poste</w:t>
      </w:r>
      <w:r>
        <w:rPr>
          <w:spacing w:val="-6"/>
          <w:sz w:val="20"/>
        </w:rPr>
        <w:t> </w:t>
      </w:r>
      <w:r>
        <w:rPr>
          <w:sz w:val="20"/>
        </w:rPr>
        <w:t>situé</w:t>
      </w:r>
      <w:r>
        <w:rPr>
          <w:spacing w:val="-5"/>
          <w:sz w:val="20"/>
        </w:rPr>
        <w:t> </w:t>
      </w:r>
      <w:r>
        <w:rPr>
          <w:sz w:val="20"/>
        </w:rPr>
        <w:t>sur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secteur</w:t>
      </w:r>
      <w:r>
        <w:rPr>
          <w:spacing w:val="-4"/>
          <w:sz w:val="20"/>
        </w:rPr>
        <w:t> Gier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41" w:lineRule="exact" w:before="1" w:after="0"/>
        <w:ind w:left="1188" w:right="0" w:hanging="710"/>
        <w:jc w:val="left"/>
        <w:rPr>
          <w:sz w:val="20"/>
        </w:rPr>
      </w:pPr>
      <w:r>
        <w:rPr>
          <w:sz w:val="20"/>
        </w:rPr>
        <w:t>CDI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temps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plein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41" w:lineRule="exact" w:before="0" w:after="0"/>
        <w:ind w:left="1188" w:right="0" w:hanging="710"/>
        <w:jc w:val="left"/>
        <w:rPr>
          <w:sz w:val="20"/>
        </w:rPr>
      </w:pPr>
      <w:r>
        <w:rPr>
          <w:sz w:val="20"/>
        </w:rPr>
        <w:t>Prise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poste</w:t>
      </w:r>
      <w:r>
        <w:rPr>
          <w:spacing w:val="-2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dès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possible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40" w:lineRule="auto" w:before="1" w:after="0"/>
        <w:ind w:left="1188" w:right="0" w:hanging="710"/>
        <w:jc w:val="left"/>
        <w:rPr>
          <w:sz w:val="20"/>
        </w:rPr>
      </w:pPr>
      <w:r>
        <w:rPr>
          <w:sz w:val="20"/>
        </w:rPr>
        <w:t>Salaire</w:t>
      </w:r>
      <w:r>
        <w:rPr>
          <w:spacing w:val="-4"/>
          <w:sz w:val="20"/>
        </w:rPr>
        <w:t> </w:t>
      </w:r>
      <w:r>
        <w:rPr>
          <w:sz w:val="20"/>
        </w:rPr>
        <w:t>indexé</w:t>
      </w:r>
      <w:r>
        <w:rPr>
          <w:spacing w:val="-3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CCN</w:t>
      </w:r>
      <w:r>
        <w:rPr>
          <w:spacing w:val="-6"/>
          <w:sz w:val="20"/>
        </w:rPr>
        <w:t> </w:t>
      </w:r>
      <w:r>
        <w:rPr>
          <w:sz w:val="20"/>
        </w:rPr>
        <w:t>du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15/03/1966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1"/>
        <w:rPr>
          <w:u w:val="none"/>
        </w:rPr>
      </w:pPr>
      <w:r>
        <w:rPr>
          <w:u w:val="single"/>
        </w:rPr>
        <w:t>Candidatures</w:t>
      </w:r>
      <w:r>
        <w:rPr>
          <w:spacing w:val="-1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8"/>
        <w:rPr>
          <w:b/>
          <w:sz w:val="17"/>
        </w:rPr>
      </w:pPr>
    </w:p>
    <w:p>
      <w:pPr>
        <w:spacing w:before="99"/>
        <w:ind w:left="117" w:right="0" w:firstLine="0"/>
        <w:jc w:val="left"/>
        <w:rPr>
          <w:sz w:val="20"/>
        </w:rPr>
      </w:pPr>
      <w:r>
        <w:rPr>
          <w:sz w:val="20"/>
        </w:rPr>
        <w:t>Merci</w:t>
      </w:r>
      <w:r>
        <w:rPr>
          <w:spacing w:val="-6"/>
          <w:sz w:val="20"/>
        </w:rPr>
        <w:t> </w:t>
      </w:r>
      <w:r>
        <w:rPr>
          <w:sz w:val="20"/>
        </w:rPr>
        <w:t>d’adresser</w:t>
      </w:r>
      <w:r>
        <w:rPr>
          <w:spacing w:val="-5"/>
          <w:sz w:val="20"/>
        </w:rPr>
        <w:t> </w:t>
      </w:r>
      <w:r>
        <w:rPr>
          <w:sz w:val="20"/>
        </w:rPr>
        <w:t>votre</w:t>
      </w:r>
      <w:r>
        <w:rPr>
          <w:spacing w:val="-5"/>
          <w:sz w:val="20"/>
        </w:rPr>
        <w:t> </w:t>
      </w:r>
      <w:r>
        <w:rPr>
          <w:sz w:val="20"/>
        </w:rPr>
        <w:t>candidature</w:t>
      </w:r>
      <w:r>
        <w:rPr>
          <w:spacing w:val="-1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CV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lettre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motivation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par</w:t>
      </w:r>
      <w:r>
        <w:rPr>
          <w:spacing w:val="-5"/>
          <w:sz w:val="20"/>
        </w:rPr>
        <w:t> </w:t>
      </w:r>
      <w:r>
        <w:rPr>
          <w:sz w:val="20"/>
        </w:rPr>
        <w:t>mail</w:t>
      </w:r>
      <w:r>
        <w:rPr>
          <w:spacing w:val="-5"/>
          <w:sz w:val="20"/>
        </w:rPr>
        <w:t> </w:t>
      </w:r>
      <w:r>
        <w:rPr>
          <w:b/>
          <w:sz w:val="20"/>
        </w:rPr>
        <w:t>avant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</w:t>
      </w:r>
      <w:r>
        <w:rPr>
          <w:b/>
          <w:position w:val="7"/>
          <w:sz w:val="13"/>
        </w:rPr>
        <w:t>er</w:t>
      </w:r>
      <w:r>
        <w:rPr>
          <w:b/>
          <w:spacing w:val="14"/>
          <w:position w:val="7"/>
          <w:sz w:val="13"/>
        </w:rPr>
        <w:t> </w:t>
      </w:r>
      <w:r>
        <w:rPr>
          <w:b/>
          <w:sz w:val="20"/>
        </w:rPr>
        <w:t>décembre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2023</w:t>
      </w:r>
      <w:r>
        <w:rPr>
          <w:b/>
          <w:spacing w:val="1"/>
          <w:sz w:val="20"/>
        </w:rPr>
        <w:t> </w:t>
      </w:r>
      <w:r>
        <w:rPr>
          <w:spacing w:val="-5"/>
          <w:sz w:val="20"/>
        </w:rPr>
        <w:t>en</w:t>
      </w:r>
    </w:p>
    <w:p>
      <w:pPr>
        <w:spacing w:before="11"/>
        <w:ind w:left="127" w:right="0" w:firstLine="0"/>
        <w:jc w:val="left"/>
        <w:rPr>
          <w:b/>
          <w:sz w:val="20"/>
        </w:rPr>
      </w:pPr>
      <w:r>
        <w:rPr>
          <w:sz w:val="20"/>
        </w:rPr>
        <w:t>précisant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numéro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l’offre</w:t>
      </w:r>
      <w:r>
        <w:rPr>
          <w:spacing w:val="-2"/>
          <w:sz w:val="20"/>
        </w:rPr>
        <w:t> 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b/>
          <w:sz w:val="20"/>
        </w:rPr>
        <w:t>PPSHD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/2023-11-</w:t>
      </w:r>
      <w:r>
        <w:rPr>
          <w:b/>
          <w:spacing w:val="-5"/>
          <w:sz w:val="20"/>
        </w:rPr>
        <w:t>17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before="1"/>
        <w:ind w:left="117"/>
      </w:pPr>
      <w:r>
        <w:rPr/>
        <w:t>Contact</w:t>
      </w:r>
      <w:r>
        <w:rPr>
          <w:spacing w:val="-11"/>
        </w:rPr>
        <w:t> </w:t>
      </w:r>
      <w:r>
        <w:rPr>
          <w:b/>
        </w:rPr>
        <w:t>:</w:t>
      </w:r>
      <w:r>
        <w:rPr>
          <w:b/>
          <w:spacing w:val="-6"/>
        </w:rPr>
        <w:t> </w:t>
      </w:r>
      <w:hyperlink r:id="rId7">
        <w:r>
          <w:rPr>
            <w:color w:val="5EC5EC"/>
            <w:u w:val="single" w:color="5EC5EC"/>
          </w:rPr>
          <w:t>drh-</w:t>
        </w:r>
        <w:r>
          <w:rPr>
            <w:color w:val="5EC5EC"/>
            <w:spacing w:val="-2"/>
            <w:u w:val="single" w:color="5EC5EC"/>
          </w:rPr>
          <w:t>recrutement@sauvegarde42.fr</w:t>
        </w:r>
      </w:hyperlink>
    </w:p>
    <w:sectPr>
      <w:pgSz w:w="11910" w:h="16840"/>
      <w:pgMar w:top="1240" w:bottom="280" w:left="9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9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5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70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6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2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7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3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93" w:hanging="360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188" w:hanging="711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102" w:hanging="71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025" w:hanging="71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947" w:hanging="71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870" w:hanging="71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793" w:hanging="71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715" w:hanging="71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638" w:hanging="71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61" w:hanging="711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03"/>
      <w:outlineLvl w:val="1"/>
    </w:pPr>
    <w:rPr>
      <w:rFonts w:ascii="Tahoma" w:hAnsi="Tahoma" w:eastAsia="Tahoma" w:cs="Tahoma"/>
      <w:b/>
      <w:bCs/>
      <w:sz w:val="24"/>
      <w:szCs w:val="24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1742" w:right="2155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1" w:line="241" w:lineRule="exact"/>
      <w:ind w:left="1188" w:hanging="710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dcterms:created xsi:type="dcterms:W3CDTF">2023-11-17T14:14:11Z</dcterms:created>
  <dcterms:modified xsi:type="dcterms:W3CDTF">2023-11-17T14:14:11Z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2023-11-17T00:00:00Z</vt:filetime>
  </property>
  <property fmtid="{D5CDD505-2E9C-101B-9397-08002B2CF9AE}" pid="5" name="Producer">
    <vt:lpwstr>Microsoft® Word pour Microsoft 365</vt:lpwstr>
  </property>
</Properties>
</file>