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7"/>
        <w:rPr>
          <w:rFonts w:ascii="Times New Roman"/>
          <w:sz w:val="7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1093012</wp:posOffset>
                </wp:positionH>
                <wp:positionV relativeFrom="paragraph">
                  <wp:posOffset>-207181</wp:posOffset>
                </wp:positionV>
                <wp:extent cx="54629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6.064003pt,-16.313538pt" to="516.168586pt,-16.313538pt" stroked="true" strokeweight="1.08975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806" w:right="0" w:firstLine="0"/>
        <w:jc w:val="left"/>
        <w:rPr>
          <w:sz w:val="44"/>
        </w:rPr>
      </w:pPr>
      <w:r>
        <w:rPr>
          <w:sz w:val="44"/>
        </w:rPr>
        <w:t>Réf</w:t>
      </w:r>
      <w:r>
        <w:rPr>
          <w:spacing w:val="-9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7"/>
          <w:sz w:val="44"/>
        </w:rPr>
        <w:t> </w:t>
      </w:r>
      <w:r>
        <w:rPr>
          <w:sz w:val="44"/>
        </w:rPr>
        <w:t>TS</w:t>
      </w:r>
      <w:r>
        <w:rPr>
          <w:spacing w:val="-9"/>
          <w:sz w:val="44"/>
        </w:rPr>
        <w:t> </w:t>
      </w:r>
      <w:r>
        <w:rPr>
          <w:sz w:val="44"/>
        </w:rPr>
        <w:t>Ond</w:t>
      </w:r>
      <w:r>
        <w:rPr>
          <w:spacing w:val="-8"/>
          <w:sz w:val="44"/>
        </w:rPr>
        <w:t> </w:t>
      </w:r>
      <w:r>
        <w:rPr>
          <w:sz w:val="44"/>
        </w:rPr>
        <w:t>/</w:t>
      </w:r>
      <w:r>
        <w:rPr>
          <w:spacing w:val="-7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12</w:t>
      </w:r>
    </w:p>
    <w:p>
      <w:pPr>
        <w:spacing w:before="101"/>
        <w:ind w:left="7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</w:t>
      </w:r>
      <w:r>
        <w:rPr>
          <w:spacing w:val="-3"/>
          <w:sz w:val="16"/>
        </w:rPr>
        <w:t> </w:t>
      </w:r>
      <w:r>
        <w:rPr>
          <w:sz w:val="16"/>
        </w:rPr>
        <w:t>octobre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0" w:left="980" w:right="540"/>
          <w:cols w:num="2" w:equalWidth="0">
            <w:col w:w="8291" w:space="40"/>
            <w:col w:w="2059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0" w:lineRule="exact"/>
        <w:ind w:left="1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54575" cy="13970"/>
                <wp:effectExtent l="9525" t="0" r="3175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54575" cy="13970"/>
                          <a:chExt cx="4854575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919"/>
                            <a:ext cx="485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4575" h="0">
                                <a:moveTo>
                                  <a:pt x="0" y="0"/>
                                </a:moveTo>
                                <a:lnTo>
                                  <a:pt x="4854549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25pt;height:1.1pt;mso-position-horizontal-relative:char;mso-position-vertical-relative:line" id="docshapegroup1" coordorigin="0,0" coordsize="7645,22">
                <v:line style="position:absolute" from="0,11" to="7645,11" stroked="true" strokeweight="1.089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Heading1"/>
        <w:spacing w:before="99"/>
      </w:pPr>
      <w:r>
        <w:rPr>
          <w:b w:val="0"/>
        </w:rPr>
        <w:br w:type="column"/>
      </w: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pStyle w:val="BodyText"/>
        <w:spacing w:line="241" w:lineRule="exact" w:before="3"/>
        <w:ind w:left="95" w:right="2159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Heading1"/>
        <w:spacing w:line="386" w:lineRule="exact"/>
        <w:ind w:left="359"/>
      </w:pPr>
      <w:r>
        <w:rPr/>
        <w:t>SERVICE</w:t>
      </w:r>
      <w:r>
        <w:rPr>
          <w:spacing w:val="-14"/>
        </w:rPr>
        <w:t> </w:t>
      </w:r>
      <w:r>
        <w:rPr/>
        <w:t>EDUCATIF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MILIEU</w:t>
      </w:r>
      <w:r>
        <w:rPr>
          <w:spacing w:val="-15"/>
        </w:rPr>
        <w:t> </w:t>
      </w:r>
      <w:r>
        <w:rPr>
          <w:spacing w:val="-2"/>
        </w:rPr>
        <w:t>OUVERT</w:t>
      </w:r>
    </w:p>
    <w:p>
      <w:pPr>
        <w:pStyle w:val="BodyText"/>
        <w:rPr>
          <w:b/>
          <w:sz w:val="38"/>
        </w:rPr>
      </w:pPr>
    </w:p>
    <w:p>
      <w:pPr>
        <w:spacing w:before="335"/>
        <w:ind w:left="701" w:right="2763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TRAVAILLEUR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(H/F)</w:t>
      </w:r>
    </w:p>
    <w:p>
      <w:pPr>
        <w:pStyle w:val="Heading2"/>
        <w:spacing w:before="1"/>
        <w:ind w:left="98" w:right="2159"/>
        <w:jc w:val="center"/>
      </w:pPr>
      <w:r>
        <w:rPr/>
        <w:t>Educateur</w:t>
      </w:r>
      <w:r>
        <w:rPr>
          <w:spacing w:val="-2"/>
        </w:rPr>
        <w:t> </w:t>
      </w:r>
      <w:r>
        <w:rPr/>
        <w:t>spécialisé,</w:t>
      </w:r>
      <w:r>
        <w:rPr>
          <w:spacing w:val="-3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>
          <w:spacing w:val="-4"/>
        </w:rPr>
        <w:t>CESF</w:t>
      </w:r>
    </w:p>
    <w:p>
      <w:pPr>
        <w:spacing w:before="2"/>
        <w:ind w:left="703" w:right="2763" w:firstLine="0"/>
        <w:jc w:val="center"/>
        <w:rPr>
          <w:b/>
          <w:sz w:val="28"/>
        </w:rPr>
      </w:pPr>
      <w:r>
        <w:rPr>
          <w:b/>
          <w:sz w:val="28"/>
        </w:rPr>
        <w:t>CDD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0,80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ETP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 mois</w:t>
      </w:r>
      <w:r>
        <w:rPr>
          <w:b/>
          <w:spacing w:val="-2"/>
          <w:sz w:val="28"/>
        </w:rPr>
        <w:t> renouvelable</w:t>
      </w:r>
    </w:p>
    <w:p>
      <w:pPr>
        <w:spacing w:before="30"/>
        <w:ind w:left="703" w:right="2761" w:firstLine="0"/>
        <w:jc w:val="center"/>
        <w:rPr>
          <w:sz w:val="19"/>
        </w:rPr>
      </w:pPr>
      <w:r>
        <w:rPr>
          <w:sz w:val="19"/>
        </w:rPr>
        <w:t>Prise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poste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immédiate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920" w:bottom="0" w:left="980" w:right="540"/>
          <w:cols w:num="2" w:equalWidth="0">
            <w:col w:w="1406" w:space="217"/>
            <w:col w:w="8767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>
          <w:spacing w:val="-2"/>
          <w:u w:val="single"/>
        </w:rPr>
        <w:t>Missions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99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4" w:hanging="360"/>
        <w:jc w:val="left"/>
        <w:rPr>
          <w:sz w:val="20"/>
        </w:rPr>
      </w:pPr>
      <w:r>
        <w:rPr>
          <w:sz w:val="20"/>
        </w:rPr>
        <w:t>Met en œuvre des mesures éducatives en protection de l’enfance dans le cadre judiciaire (AEMO) et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2" w:after="0"/>
        <w:ind w:left="820" w:right="545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5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2" w:after="0"/>
        <w:ind w:left="820" w:right="536" w:hanging="360"/>
        <w:jc w:val="left"/>
        <w:rPr>
          <w:sz w:val="20"/>
        </w:rPr>
      </w:pPr>
      <w:r>
        <w:rPr>
          <w:sz w:val="20"/>
        </w:rPr>
        <w:t>Participe au travail</w:t>
      </w:r>
      <w:r>
        <w:rPr>
          <w:spacing w:val="20"/>
          <w:sz w:val="20"/>
        </w:rPr>
        <w:t> </w:t>
      </w:r>
      <w:r>
        <w:rPr>
          <w:sz w:val="20"/>
        </w:rPr>
        <w:t>engagé</w:t>
      </w:r>
      <w:r>
        <w:rPr>
          <w:spacing w:val="21"/>
          <w:sz w:val="20"/>
        </w:rPr>
        <w:t> </w:t>
      </w:r>
      <w:r>
        <w:rPr>
          <w:sz w:val="20"/>
        </w:rPr>
        <w:t>dans le</w:t>
      </w:r>
      <w:r>
        <w:rPr>
          <w:spacing w:val="21"/>
          <w:sz w:val="20"/>
        </w:rPr>
        <w:t> </w:t>
      </w:r>
      <w:r>
        <w:rPr>
          <w:sz w:val="20"/>
        </w:rPr>
        <w:t>cadre de</w:t>
      </w:r>
      <w:r>
        <w:rPr>
          <w:spacing w:val="21"/>
          <w:sz w:val="20"/>
        </w:rPr>
        <w:t> </w:t>
      </w:r>
      <w:r>
        <w:rPr>
          <w:sz w:val="20"/>
        </w:rPr>
        <w:t>l’équipe</w:t>
      </w:r>
      <w:r>
        <w:rPr>
          <w:spacing w:val="21"/>
          <w:sz w:val="20"/>
        </w:rPr>
        <w:t> </w:t>
      </w:r>
      <w:r>
        <w:rPr>
          <w:sz w:val="20"/>
        </w:rPr>
        <w:t>pluridisciplinaire et est</w:t>
      </w:r>
      <w:r>
        <w:rPr>
          <w:spacing w:val="21"/>
          <w:sz w:val="20"/>
        </w:rPr>
        <w:t> </w:t>
      </w:r>
      <w:r>
        <w:rPr>
          <w:sz w:val="20"/>
        </w:rPr>
        <w:t>en lien avec les</w:t>
      </w:r>
      <w:r>
        <w:rPr>
          <w:spacing w:val="33"/>
          <w:sz w:val="20"/>
        </w:rPr>
        <w:t> </w:t>
      </w:r>
      <w:r>
        <w:rPr>
          <w:sz w:val="20"/>
        </w:rPr>
        <w:t>autres services (administratifs, généraux).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before="101"/>
        <w:ind w:left="4080" w:right="4516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1"/>
      </w:pPr>
      <w:r>
        <w:rPr>
          <w:spacing w:val="-2"/>
          <w:u w:val="single"/>
        </w:rPr>
        <w:t>Profil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0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137518</wp:posOffset>
                </wp:positionV>
                <wp:extent cx="40005" cy="76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282pt;width:3.12pt;height:.600010pt;mso-position-horizontal-relative:page;mso-position-vertical-relative:paragraph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7"/>
          <w:sz w:val="20"/>
        </w:rPr>
        <w:t> </w:t>
      </w:r>
      <w:r>
        <w:rPr>
          <w:sz w:val="20"/>
        </w:rPr>
        <w:t>au</w:t>
      </w:r>
      <w:r>
        <w:rPr>
          <w:spacing w:val="-8"/>
          <w:sz w:val="20"/>
        </w:rPr>
        <w:t> </w:t>
      </w:r>
      <w:r>
        <w:rPr>
          <w:sz w:val="20"/>
        </w:rPr>
        <w:t>Chambon-</w:t>
      </w:r>
      <w:r>
        <w:rPr>
          <w:spacing w:val="-2"/>
          <w:sz w:val="20"/>
        </w:rPr>
        <w:t>Feugerolles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mois,</w:t>
      </w:r>
      <w:r>
        <w:rPr>
          <w:spacing w:val="-7"/>
          <w:sz w:val="20"/>
        </w:rPr>
        <w:t> </w:t>
      </w:r>
      <w:r>
        <w:rPr>
          <w:sz w:val="20"/>
        </w:rPr>
        <w:t>renouvellement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0,80</w:t>
      </w:r>
      <w:r>
        <w:rPr>
          <w:spacing w:val="-5"/>
          <w:sz w:val="20"/>
        </w:rPr>
        <w:t> ETP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Jours</w:t>
      </w:r>
      <w:r>
        <w:rPr>
          <w:spacing w:val="-8"/>
          <w:sz w:val="20"/>
        </w:rPr>
        <w:t> </w:t>
      </w:r>
      <w:r>
        <w:rPr>
          <w:sz w:val="20"/>
        </w:rPr>
        <w:t>travaillés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semaines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(lundi,</w:t>
      </w:r>
      <w:r>
        <w:rPr>
          <w:spacing w:val="-7"/>
          <w:sz w:val="20"/>
        </w:rPr>
        <w:t> </w:t>
      </w:r>
      <w:r>
        <w:rPr>
          <w:sz w:val="20"/>
        </w:rPr>
        <w:t>mardi,</w:t>
      </w:r>
      <w:r>
        <w:rPr>
          <w:spacing w:val="-7"/>
          <w:sz w:val="20"/>
        </w:rPr>
        <w:t> </w:t>
      </w:r>
      <w:r>
        <w:rPr>
          <w:sz w:val="20"/>
        </w:rPr>
        <w:t>jeudi,</w:t>
      </w:r>
      <w:r>
        <w:rPr>
          <w:spacing w:val="-7"/>
          <w:sz w:val="20"/>
        </w:rPr>
        <w:t> </w:t>
      </w:r>
      <w:r>
        <w:rPr>
          <w:sz w:val="20"/>
        </w:rPr>
        <w:t>vendredi),</w:t>
      </w:r>
      <w:r>
        <w:rPr>
          <w:spacing w:val="-8"/>
          <w:sz w:val="20"/>
        </w:rPr>
        <w:t> </w:t>
      </w:r>
      <w:r>
        <w:rPr>
          <w:sz w:val="20"/>
        </w:rPr>
        <w:t>semaines</w:t>
      </w:r>
      <w:r>
        <w:rPr>
          <w:spacing w:val="-5"/>
          <w:sz w:val="20"/>
        </w:rPr>
        <w:t> </w:t>
      </w:r>
      <w:r>
        <w:rPr>
          <w:sz w:val="20"/>
        </w:rPr>
        <w:t>B</w:t>
      </w:r>
      <w:r>
        <w:rPr>
          <w:spacing w:val="-6"/>
          <w:sz w:val="20"/>
        </w:rPr>
        <w:t> </w:t>
      </w:r>
      <w:r>
        <w:rPr>
          <w:sz w:val="20"/>
        </w:rPr>
        <w:t>(lundi,</w:t>
      </w:r>
      <w:r>
        <w:rPr>
          <w:spacing w:val="-8"/>
          <w:sz w:val="20"/>
        </w:rPr>
        <w:t> </w:t>
      </w:r>
      <w:r>
        <w:rPr>
          <w:sz w:val="20"/>
        </w:rPr>
        <w:t>mardi,</w:t>
      </w:r>
      <w:r>
        <w:rPr>
          <w:spacing w:val="-7"/>
          <w:sz w:val="20"/>
        </w:rPr>
        <w:t> </w:t>
      </w:r>
      <w:r>
        <w:rPr>
          <w:sz w:val="20"/>
        </w:rPr>
        <w:t>mercredi,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jeudi)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immédiate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</w:pPr>
      <w:r>
        <w:rPr>
          <w:spacing w:val="-2"/>
          <w:u w:val="single"/>
        </w:rPr>
        <w:t>Candidatures</w: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9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2"/>
          <w:sz w:val="19"/>
        </w:rPr>
        <w:t> </w:t>
      </w:r>
      <w:r>
        <w:rPr>
          <w:sz w:val="19"/>
        </w:rPr>
        <w:t>d’adresser</w:t>
      </w:r>
      <w:r>
        <w:rPr>
          <w:spacing w:val="1"/>
          <w:sz w:val="19"/>
        </w:rPr>
        <w:t> </w:t>
      </w:r>
      <w:r>
        <w:rPr>
          <w:sz w:val="19"/>
        </w:rPr>
        <w:t>votre</w:t>
      </w:r>
      <w:r>
        <w:rPr>
          <w:spacing w:val="3"/>
          <w:sz w:val="19"/>
        </w:rPr>
        <w:t> </w:t>
      </w:r>
      <w:r>
        <w:rPr>
          <w:sz w:val="19"/>
        </w:rPr>
        <w:t>candidature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CV et</w:t>
      </w:r>
      <w:r>
        <w:rPr>
          <w:spacing w:val="2"/>
          <w:sz w:val="19"/>
        </w:rPr>
        <w:t> </w:t>
      </w:r>
      <w:r>
        <w:rPr>
          <w:sz w:val="19"/>
        </w:rPr>
        <w:t>lettre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motivation</w:t>
      </w:r>
      <w:r>
        <w:rPr>
          <w:spacing w:val="3"/>
          <w:sz w:val="19"/>
        </w:rPr>
        <w:t> </w:t>
      </w:r>
      <w:r>
        <w:rPr>
          <w:sz w:val="19"/>
        </w:rPr>
        <w:t>–</w:t>
      </w:r>
      <w:r>
        <w:rPr>
          <w:spacing w:val="2"/>
          <w:sz w:val="19"/>
        </w:rPr>
        <w:t> </w:t>
      </w:r>
      <w:r>
        <w:rPr>
          <w:sz w:val="19"/>
        </w:rPr>
        <w:t>par</w:t>
      </w:r>
      <w:r>
        <w:rPr>
          <w:spacing w:val="4"/>
          <w:sz w:val="19"/>
        </w:rPr>
        <w:t> </w:t>
      </w:r>
      <w:r>
        <w:rPr>
          <w:sz w:val="19"/>
        </w:rPr>
        <w:t>mail</w:t>
      </w:r>
      <w:r>
        <w:rPr>
          <w:spacing w:val="1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19/10/2023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précisant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l’offre</w:t>
      </w:r>
      <w:r>
        <w:rPr>
          <w:spacing w:val="-3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Ond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2023-10-</w:t>
      </w:r>
      <w:r>
        <w:rPr>
          <w:b/>
          <w:spacing w:val="-5"/>
          <w:sz w:val="19"/>
        </w:rPr>
        <w:t>12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36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55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2023-10-13T07:45:26Z</dcterms:created>
  <dcterms:modified xsi:type="dcterms:W3CDTF">2023-10-13T07:45:26Z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