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5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5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750622" cy="1019555"/>
            <wp:effectExtent l="0" t="0" r="0" b="0"/>
            <wp:docPr id="4" name="Image 4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622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2"/>
        <w:ind w:left="0" w:right="218" w:firstLine="0"/>
        <w:jc w:val="right"/>
        <w:rPr>
          <w:sz w:val="16"/>
        </w:rPr>
      </w:pPr>
      <w:r>
        <w:rPr>
          <w:spacing w:val="-2"/>
          <w:sz w:val="16"/>
        </w:rPr>
        <w:t>24/05/2024</w:t>
      </w:r>
    </w:p>
    <w:p>
      <w:pPr>
        <w:pStyle w:val="BodyText"/>
        <w:spacing w:before="1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1245235</wp:posOffset>
                </wp:positionH>
                <wp:positionV relativeFrom="paragraph">
                  <wp:posOffset>174926</wp:posOffset>
                </wp:positionV>
                <wp:extent cx="50057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050003pt;margin-top:13.77375pt;width:394.15pt;height:.1pt;mso-position-horizontal-relative:page;mso-position-vertical-relative:paragraph;z-index:-15728640;mso-wrap-distance-left:0;mso-wrap-distance-right:0" id="docshape4" coordorigin="1961,275" coordsize="7883,0" path="m1961,275l9844,275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4"/>
        <w:ind w:left="0" w:firstLine="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20"/>
        </w:rPr>
        <w:t> </w:t>
      </w:r>
      <w:r>
        <w:rPr/>
        <w:t>d’emploi</w:t>
      </w:r>
      <w:r>
        <w:rPr>
          <w:spacing w:val="-13"/>
        </w:rPr>
        <w:t> </w:t>
      </w:r>
      <w:r>
        <w:rPr/>
        <w:t>CDI</w:t>
      </w:r>
      <w:r>
        <w:rPr>
          <w:spacing w:val="-12"/>
        </w:rPr>
        <w:t> </w:t>
      </w:r>
      <w:r>
        <w:rPr>
          <w:spacing w:val="-2"/>
        </w:rPr>
        <w:t>(H/F)</w:t>
      </w:r>
    </w:p>
    <w:p>
      <w:pPr>
        <w:spacing w:before="43"/>
        <w:ind w:left="0" w:right="24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0"/>
          <w:sz w:val="44"/>
        </w:rPr>
        <w:t> </w:t>
      </w:r>
      <w:r>
        <w:rPr>
          <w:sz w:val="44"/>
        </w:rPr>
        <w:t>:</w:t>
      </w:r>
      <w:r>
        <w:rPr>
          <w:spacing w:val="-20"/>
          <w:sz w:val="44"/>
        </w:rPr>
        <w:t> </w:t>
      </w:r>
      <w:r>
        <w:rPr>
          <w:sz w:val="44"/>
        </w:rPr>
        <w:t>PPSHD</w:t>
      </w:r>
      <w:r>
        <w:rPr>
          <w:spacing w:val="-21"/>
          <w:sz w:val="44"/>
        </w:rPr>
        <w:t> </w:t>
      </w:r>
      <w:r>
        <w:rPr>
          <w:sz w:val="44"/>
        </w:rPr>
        <w:t>CIP</w:t>
      </w:r>
      <w:r>
        <w:rPr>
          <w:spacing w:val="-18"/>
          <w:sz w:val="44"/>
        </w:rPr>
        <w:t> </w:t>
      </w:r>
      <w:r>
        <w:rPr>
          <w:sz w:val="44"/>
        </w:rPr>
        <w:t>MNA/2024-05-</w:t>
      </w:r>
      <w:r>
        <w:rPr>
          <w:spacing w:val="-5"/>
          <w:sz w:val="44"/>
        </w:rPr>
        <w:t>24</w:t>
      </w:r>
    </w:p>
    <w:p>
      <w:pPr>
        <w:pStyle w:val="BodyText"/>
        <w:spacing w:before="4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1303019</wp:posOffset>
                </wp:positionH>
                <wp:positionV relativeFrom="paragraph">
                  <wp:posOffset>193932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27025pt;width:382.25pt;height:.1pt;mso-position-horizontal-relative:page;mso-position-vertical-relative:paragraph;z-index:-15728128;mso-wrap-distance-left:0;mso-wrap-distance-right:0" id="docshape5" coordorigin="2052,305" coordsize="7645,0" path="m2052,305l9697,305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89"/>
      </w:pPr>
      <w:r>
        <w:rPr/>
        <w:t>Pôle</w:t>
      </w:r>
      <w:r>
        <w:rPr>
          <w:spacing w:val="-11"/>
        </w:rPr>
        <w:t> </w:t>
      </w:r>
      <w:r>
        <w:rPr/>
        <w:t>Placements</w:t>
      </w:r>
      <w:r>
        <w:rPr>
          <w:spacing w:val="-11"/>
        </w:rPr>
        <w:t> </w:t>
      </w:r>
      <w:r>
        <w:rPr/>
        <w:t>Spécifiques</w:t>
      </w:r>
      <w:r>
        <w:rPr>
          <w:spacing w:val="-15"/>
        </w:rPr>
        <w:t> </w:t>
      </w:r>
      <w:r>
        <w:rPr/>
        <w:t>et</w:t>
      </w:r>
      <w:r>
        <w:rPr>
          <w:spacing w:val="-6"/>
        </w:rPr>
        <w:t> </w:t>
      </w:r>
      <w:r>
        <w:rPr/>
        <w:t>Hébergements</w:t>
      </w:r>
      <w:r>
        <w:rPr>
          <w:spacing w:val="-8"/>
        </w:rPr>
        <w:t> </w:t>
      </w:r>
      <w:r>
        <w:rPr>
          <w:spacing w:val="-2"/>
        </w:rPr>
        <w:t>Diversifiés</w:t>
      </w:r>
    </w:p>
    <w:p>
      <w:pPr>
        <w:spacing w:before="2"/>
        <w:ind w:left="0" w:right="173" w:firstLine="0"/>
        <w:jc w:val="center"/>
        <w:rPr>
          <w:sz w:val="20"/>
        </w:rPr>
      </w:pPr>
      <w:r>
        <w:rPr>
          <w:sz w:val="20"/>
        </w:rPr>
        <w:t>21</w:t>
      </w:r>
      <w:r>
        <w:rPr>
          <w:spacing w:val="-5"/>
          <w:sz w:val="20"/>
        </w:rPr>
        <w:t> </w:t>
      </w:r>
      <w:r>
        <w:rPr>
          <w:sz w:val="20"/>
        </w:rPr>
        <w:t>rue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Talaudière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42000</w:t>
      </w:r>
      <w:r>
        <w:rPr>
          <w:spacing w:val="-4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Heading1"/>
        <w:spacing w:line="385" w:lineRule="exact" w:before="100"/>
        <w:ind w:right="158"/>
      </w:pPr>
      <w:r>
        <w:rPr/>
        <w:t>Service</w:t>
      </w:r>
      <w:r>
        <w:rPr>
          <w:spacing w:val="-13"/>
        </w:rPr>
        <w:t> </w:t>
      </w:r>
      <w:r>
        <w:rPr/>
        <w:t>Mineurs</w:t>
      </w:r>
      <w:r>
        <w:rPr>
          <w:spacing w:val="-17"/>
        </w:rPr>
        <w:t> </w:t>
      </w:r>
      <w:r>
        <w:rPr/>
        <w:t>Non</w:t>
      </w:r>
      <w:r>
        <w:rPr>
          <w:spacing w:val="-19"/>
        </w:rPr>
        <w:t> </w:t>
      </w:r>
      <w:r>
        <w:rPr/>
        <w:t>Accompagnés</w:t>
      </w:r>
      <w:r>
        <w:rPr>
          <w:spacing w:val="-11"/>
        </w:rPr>
        <w:t> </w:t>
      </w:r>
      <w:r>
        <w:rPr>
          <w:spacing w:val="-4"/>
        </w:rPr>
        <w:t>Nord</w:t>
      </w:r>
    </w:p>
    <w:p>
      <w:pPr>
        <w:pStyle w:val="BodyText"/>
        <w:spacing w:line="264" w:lineRule="exact"/>
        <w:ind w:left="0" w:right="525" w:firstLine="0"/>
        <w:jc w:val="center"/>
      </w:pPr>
      <w:r>
        <w:rPr/>
        <w:t>1</w:t>
      </w:r>
      <w:r>
        <w:rPr>
          <w:spacing w:val="-4"/>
        </w:rPr>
        <w:t> </w:t>
      </w:r>
      <w:r>
        <w:rPr/>
        <w:t>Rue</w:t>
      </w:r>
      <w:r>
        <w:rPr>
          <w:spacing w:val="-4"/>
        </w:rPr>
        <w:t> </w:t>
      </w:r>
      <w:r>
        <w:rPr/>
        <w:t>Mulsant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42300</w:t>
      </w:r>
      <w:r>
        <w:rPr>
          <w:spacing w:val="-4"/>
        </w:rPr>
        <w:t> </w:t>
      </w:r>
      <w:r>
        <w:rPr>
          <w:spacing w:val="-2"/>
        </w:rPr>
        <w:t>ROANNE</w:t>
      </w:r>
    </w:p>
    <w:p>
      <w:pPr>
        <w:pStyle w:val="BodyText"/>
        <w:spacing w:before="203"/>
        <w:ind w:left="0" w:firstLine="0"/>
      </w:pPr>
    </w:p>
    <w:p>
      <w:pPr>
        <w:spacing w:before="1"/>
        <w:ind w:left="298" w:right="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Recherche</w:t>
      </w:r>
      <w:r>
        <w:rPr>
          <w:b/>
          <w:spacing w:val="-7"/>
          <w:sz w:val="20"/>
          <w:u w:val="single"/>
        </w:rPr>
        <w:t> </w:t>
      </w:r>
      <w:r>
        <w:rPr>
          <w:b/>
          <w:spacing w:val="-10"/>
          <w:sz w:val="20"/>
          <w:u w:val="single"/>
        </w:rPr>
        <w:t>:</w:t>
      </w:r>
    </w:p>
    <w:p>
      <w:pPr>
        <w:spacing w:line="259" w:lineRule="auto" w:before="113"/>
        <w:ind w:left="298" w:right="103" w:firstLine="0"/>
        <w:jc w:val="both"/>
        <w:rPr>
          <w:b/>
          <w:sz w:val="20"/>
        </w:rPr>
      </w:pPr>
      <w:r>
        <w:rPr>
          <w:sz w:val="20"/>
        </w:rPr>
        <w:t>Dans</w:t>
      </w:r>
      <w:r>
        <w:rPr>
          <w:spacing w:val="-16"/>
          <w:sz w:val="20"/>
        </w:rPr>
        <w:t> </w:t>
      </w:r>
      <w:r>
        <w:rPr>
          <w:sz w:val="20"/>
        </w:rPr>
        <w:t>le</w:t>
      </w:r>
      <w:r>
        <w:rPr>
          <w:spacing w:val="-16"/>
          <w:sz w:val="20"/>
        </w:rPr>
        <w:t> </w:t>
      </w:r>
      <w:r>
        <w:rPr>
          <w:sz w:val="20"/>
        </w:rPr>
        <w:t>cadre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nos</w:t>
      </w:r>
      <w:r>
        <w:rPr>
          <w:spacing w:val="-15"/>
          <w:sz w:val="20"/>
        </w:rPr>
        <w:t> </w:t>
      </w:r>
      <w:r>
        <w:rPr>
          <w:sz w:val="20"/>
        </w:rPr>
        <w:t>activités,</w:t>
      </w:r>
      <w:r>
        <w:rPr>
          <w:spacing w:val="-15"/>
          <w:sz w:val="20"/>
        </w:rPr>
        <w:t> </w:t>
      </w:r>
      <w:r>
        <w:rPr>
          <w:sz w:val="20"/>
        </w:rPr>
        <w:t>pour</w:t>
      </w:r>
      <w:r>
        <w:rPr>
          <w:spacing w:val="-13"/>
          <w:sz w:val="20"/>
        </w:rPr>
        <w:t> </w:t>
      </w:r>
      <w:r>
        <w:rPr>
          <w:sz w:val="20"/>
        </w:rPr>
        <w:t>accompagner</w:t>
      </w:r>
      <w:r>
        <w:rPr>
          <w:spacing w:val="-1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mise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œuvre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d’un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projet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prise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charge socio-professionnelle de jeunes mineurs non-accompagnés hébergés en appartements individuels ou semi-individuels :</w:t>
      </w:r>
    </w:p>
    <w:p>
      <w:pPr>
        <w:pStyle w:val="BodyText"/>
        <w:spacing w:before="187"/>
        <w:ind w:left="0" w:firstLine="0"/>
        <w:rPr>
          <w:b/>
          <w:sz w:val="20"/>
        </w:rPr>
      </w:pPr>
    </w:p>
    <w:p>
      <w:pPr>
        <w:pStyle w:val="Heading1"/>
        <w:spacing w:line="256" w:lineRule="auto"/>
        <w:ind w:left="430" w:right="525"/>
      </w:pPr>
      <w:r>
        <w:rPr/>
        <w:t>1</w:t>
      </w:r>
      <w:r>
        <w:rPr>
          <w:spacing w:val="-8"/>
        </w:rPr>
        <w:t> </w:t>
      </w:r>
      <w:r>
        <w:rPr/>
        <w:t>Conseiller(ère)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Insertion</w:t>
      </w:r>
      <w:r>
        <w:rPr>
          <w:spacing w:val="-10"/>
        </w:rPr>
        <w:t> </w:t>
      </w:r>
      <w:r>
        <w:rPr/>
        <w:t>Professionnelle</w:t>
      </w:r>
      <w:r>
        <w:rPr>
          <w:spacing w:val="-5"/>
        </w:rPr>
        <w:t> </w:t>
      </w:r>
      <w:r>
        <w:rPr/>
        <w:t>(H/F) CDI à 0.5 ETP</w:t>
      </w:r>
    </w:p>
    <w:p>
      <w:pPr>
        <w:spacing w:line="242" w:lineRule="exact" w:before="0"/>
        <w:ind w:left="0" w:right="110" w:firstLine="0"/>
        <w:jc w:val="center"/>
        <w:rPr>
          <w:i/>
          <w:sz w:val="23"/>
        </w:rPr>
      </w:pPr>
      <w:r>
        <w:rPr>
          <w:i/>
          <w:spacing w:val="-4"/>
          <w:sz w:val="23"/>
        </w:rPr>
        <w:t>Poste</w:t>
      </w:r>
      <w:r>
        <w:rPr>
          <w:i/>
          <w:spacing w:val="-14"/>
          <w:sz w:val="23"/>
        </w:rPr>
        <w:t> </w:t>
      </w:r>
      <w:r>
        <w:rPr>
          <w:i/>
          <w:spacing w:val="-4"/>
          <w:sz w:val="23"/>
        </w:rPr>
        <w:t>à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pourvoir</w:t>
      </w:r>
      <w:r>
        <w:rPr>
          <w:i/>
          <w:spacing w:val="-9"/>
          <w:sz w:val="23"/>
        </w:rPr>
        <w:t> </w:t>
      </w:r>
      <w:r>
        <w:rPr>
          <w:i/>
          <w:spacing w:val="-4"/>
          <w:sz w:val="23"/>
        </w:rPr>
        <w:t>immédiatement</w:t>
      </w:r>
    </w:p>
    <w:p>
      <w:pPr>
        <w:pStyle w:val="BodyText"/>
        <w:spacing w:before="102"/>
        <w:ind w:left="0" w:firstLine="0"/>
        <w:rPr>
          <w:i/>
          <w:sz w:val="23"/>
        </w:rPr>
      </w:pPr>
    </w:p>
    <w:p>
      <w:pPr>
        <w:pStyle w:val="Heading2"/>
        <w:jc w:val="both"/>
        <w:rPr>
          <w:u w:val="none"/>
        </w:rPr>
      </w:pPr>
      <w:bookmarkStart w:name="Missions :" w:id="1"/>
      <w:bookmarkEnd w:id="1"/>
      <w:r>
        <w:rPr>
          <w:b w:val="0"/>
          <w:u w:val="none"/>
        </w:rPr>
      </w:r>
      <w:r>
        <w:rPr>
          <w:u w:val="thick"/>
        </w:rPr>
        <w:t>Missions</w:t>
      </w:r>
      <w:r>
        <w:rPr>
          <w:spacing w:val="6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249"/>
        <w:ind w:left="298" w:right="158" w:firstLine="0"/>
        <w:jc w:val="both"/>
      </w:pPr>
      <w:r>
        <w:rPr/>
        <w:t>Sous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responsabilité</w:t>
      </w:r>
      <w:r>
        <w:rPr>
          <w:spacing w:val="-3"/>
        </w:rPr>
        <w:t> </w:t>
      </w:r>
      <w:r>
        <w:rPr/>
        <w:t>du</w:t>
      </w:r>
      <w:r>
        <w:rPr>
          <w:spacing w:val="-6"/>
        </w:rPr>
        <w:t> </w:t>
      </w:r>
      <w:r>
        <w:rPr/>
        <w:t>Chef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Service,</w:t>
      </w:r>
      <w:r>
        <w:rPr>
          <w:spacing w:val="-7"/>
        </w:rPr>
        <w:t> </w:t>
      </w:r>
      <w:r>
        <w:rPr/>
        <w:t>au</w:t>
      </w:r>
      <w:r>
        <w:rPr>
          <w:spacing w:val="-6"/>
        </w:rPr>
        <w:t> </w:t>
      </w:r>
      <w:r>
        <w:rPr/>
        <w:t>sein</w:t>
      </w:r>
      <w:r>
        <w:rPr>
          <w:spacing w:val="-6"/>
        </w:rPr>
        <w:t> </w:t>
      </w:r>
      <w:r>
        <w:rPr/>
        <w:t>d’une</w:t>
      </w:r>
      <w:r>
        <w:rPr>
          <w:spacing w:val="-3"/>
        </w:rPr>
        <w:t> </w:t>
      </w:r>
      <w:r>
        <w:rPr/>
        <w:t>équipe</w:t>
      </w:r>
      <w:r>
        <w:rPr>
          <w:spacing w:val="-8"/>
        </w:rPr>
        <w:t> </w:t>
      </w:r>
      <w:r>
        <w:rPr/>
        <w:t>pluridisciplinaire,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Conseiller en Insertion Professionnelle :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Crée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relation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qualité</w:t>
      </w:r>
      <w:r>
        <w:rPr>
          <w:spacing w:val="-4"/>
          <w:sz w:val="22"/>
        </w:rPr>
        <w:t> </w:t>
      </w:r>
      <w:r>
        <w:rPr>
          <w:sz w:val="22"/>
        </w:rPr>
        <w:t>et de</w:t>
      </w:r>
      <w:r>
        <w:rPr>
          <w:spacing w:val="-4"/>
          <w:sz w:val="22"/>
        </w:rPr>
        <w:t> </w:t>
      </w:r>
      <w:r>
        <w:rPr>
          <w:sz w:val="22"/>
        </w:rPr>
        <w:t>confiance</w:t>
      </w:r>
      <w:r>
        <w:rPr>
          <w:spacing w:val="-4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accueilli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9" w:right="312" w:hanging="361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jeunes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façon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lever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freins</w:t>
      </w:r>
      <w:r>
        <w:rPr>
          <w:spacing w:val="-2"/>
          <w:sz w:val="22"/>
        </w:rPr>
        <w:t> </w:t>
      </w:r>
      <w:r>
        <w:rPr>
          <w:sz w:val="22"/>
        </w:rPr>
        <w:t>relatifs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l’insertion</w:t>
      </w:r>
      <w:r>
        <w:rPr>
          <w:spacing w:val="-3"/>
          <w:sz w:val="22"/>
        </w:rPr>
        <w:t> </w:t>
      </w:r>
      <w:r>
        <w:rPr>
          <w:sz w:val="22"/>
        </w:rPr>
        <w:t>professionnelle</w:t>
      </w:r>
      <w:r>
        <w:rPr>
          <w:spacing w:val="-5"/>
          <w:sz w:val="22"/>
        </w:rPr>
        <w:t> </w:t>
      </w:r>
      <w:r>
        <w:rPr>
          <w:sz w:val="22"/>
        </w:rPr>
        <w:t>et </w:t>
      </w:r>
      <w:r>
        <w:rPr>
          <w:spacing w:val="-2"/>
          <w:sz w:val="22"/>
        </w:rPr>
        <w:t>sociale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1" w:after="0"/>
        <w:ind w:left="659" w:right="913" w:hanging="361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jeunes</w:t>
      </w:r>
      <w:r>
        <w:rPr>
          <w:spacing w:val="-2"/>
          <w:sz w:val="22"/>
        </w:rPr>
        <w:t> </w:t>
      </w:r>
      <w:r>
        <w:rPr>
          <w:sz w:val="22"/>
        </w:rPr>
        <w:t>confiés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l'élaboration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mise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œuvre</w:t>
      </w:r>
      <w:r>
        <w:rPr>
          <w:spacing w:val="-5"/>
          <w:sz w:val="22"/>
        </w:rPr>
        <w:t> </w:t>
      </w:r>
      <w:r>
        <w:rPr>
          <w:sz w:val="22"/>
        </w:rPr>
        <w:t>d'un</w:t>
      </w:r>
      <w:r>
        <w:rPr>
          <w:spacing w:val="-3"/>
          <w:sz w:val="22"/>
        </w:rPr>
        <w:t> </w:t>
      </w:r>
      <w:r>
        <w:rPr>
          <w:sz w:val="22"/>
        </w:rPr>
        <w:t>projet personnel et professionnel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2" w:lineRule="auto" w:before="0" w:after="0"/>
        <w:ind w:left="659" w:right="933" w:hanging="361"/>
        <w:jc w:val="left"/>
        <w:rPr>
          <w:sz w:val="22"/>
        </w:rPr>
      </w:pPr>
      <w:r>
        <w:rPr>
          <w:sz w:val="22"/>
        </w:rPr>
        <w:t>Favorise</w:t>
      </w:r>
      <w:r>
        <w:rPr>
          <w:spacing w:val="-6"/>
          <w:sz w:val="22"/>
        </w:rPr>
        <w:t> </w:t>
      </w:r>
      <w:r>
        <w:rPr>
          <w:sz w:val="22"/>
        </w:rPr>
        <w:t>l’apprentissage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règles</w:t>
      </w:r>
      <w:r>
        <w:rPr>
          <w:spacing w:val="-3"/>
          <w:sz w:val="22"/>
        </w:rPr>
        <w:t> </w:t>
      </w:r>
      <w:r>
        <w:rPr>
          <w:sz w:val="22"/>
        </w:rPr>
        <w:t>collectives,</w:t>
      </w:r>
      <w:r>
        <w:rPr>
          <w:spacing w:val="-5"/>
          <w:sz w:val="22"/>
        </w:rPr>
        <w:t> </w:t>
      </w:r>
      <w:r>
        <w:rPr>
          <w:sz w:val="22"/>
        </w:rPr>
        <w:t>citoyennes,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sein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logements </w:t>
      </w:r>
      <w:r>
        <w:rPr>
          <w:spacing w:val="-2"/>
          <w:sz w:val="22"/>
        </w:rPr>
        <w:t>attribués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37" w:lineRule="auto" w:before="0" w:after="0"/>
        <w:ind w:left="659" w:right="450" w:hanging="361"/>
        <w:jc w:val="left"/>
        <w:rPr>
          <w:sz w:val="22"/>
        </w:rPr>
      </w:pPr>
      <w:r>
        <w:rPr>
          <w:sz w:val="22"/>
        </w:rPr>
        <w:t>Aide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régularisation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droit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séjour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lien</w:t>
      </w:r>
      <w:r>
        <w:rPr>
          <w:spacing w:val="-2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préfecture</w:t>
      </w:r>
      <w:r>
        <w:rPr>
          <w:spacing w:val="-4"/>
          <w:sz w:val="22"/>
        </w:rPr>
        <w:t> </w:t>
      </w:r>
      <w:r>
        <w:rPr>
          <w:sz w:val="22"/>
        </w:rPr>
        <w:t>et/ou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autorités </w:t>
      </w:r>
      <w:r>
        <w:rPr>
          <w:spacing w:val="-2"/>
          <w:sz w:val="22"/>
        </w:rPr>
        <w:t>consulaires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9" w:right="262" w:hanging="361"/>
        <w:jc w:val="left"/>
        <w:rPr>
          <w:sz w:val="22"/>
        </w:rPr>
      </w:pPr>
      <w:r>
        <w:rPr>
          <w:sz w:val="22"/>
        </w:rPr>
        <w:t>Oriente les jeunes accueillis vers les différents services de la Sauvegarde 42 et les différents</w:t>
      </w:r>
      <w:r>
        <w:rPr>
          <w:spacing w:val="-2"/>
          <w:sz w:val="22"/>
        </w:rPr>
        <w:t> </w:t>
      </w:r>
      <w:r>
        <w:rPr>
          <w:sz w:val="22"/>
        </w:rPr>
        <w:t>partenaires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formation</w:t>
      </w:r>
      <w:r>
        <w:rPr>
          <w:spacing w:val="-3"/>
          <w:sz w:val="22"/>
        </w:rPr>
        <w:t> </w:t>
      </w:r>
      <w:r>
        <w:rPr>
          <w:sz w:val="22"/>
        </w:rPr>
        <w:t>(Mission</w:t>
      </w:r>
      <w:r>
        <w:rPr>
          <w:spacing w:val="-2"/>
          <w:sz w:val="22"/>
        </w:rPr>
        <w:t> </w:t>
      </w:r>
      <w:r>
        <w:rPr>
          <w:sz w:val="22"/>
        </w:rPr>
        <w:t>Locale,</w:t>
      </w:r>
      <w:r>
        <w:rPr>
          <w:spacing w:val="-4"/>
          <w:sz w:val="22"/>
        </w:rPr>
        <w:t> </w:t>
      </w:r>
      <w:r>
        <w:rPr>
          <w:sz w:val="22"/>
        </w:rPr>
        <w:t>Greta,</w:t>
      </w:r>
      <w:r>
        <w:rPr>
          <w:spacing w:val="-4"/>
          <w:sz w:val="22"/>
        </w:rPr>
        <w:t> </w:t>
      </w:r>
      <w:r>
        <w:rPr>
          <w:sz w:val="22"/>
        </w:rPr>
        <w:t>etc.),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santé,</w:t>
      </w:r>
      <w:r>
        <w:rPr>
          <w:spacing w:val="-4"/>
          <w:sz w:val="22"/>
        </w:rPr>
        <w:t> </w:t>
      </w:r>
      <w:r>
        <w:rPr>
          <w:sz w:val="22"/>
        </w:rPr>
        <w:t>l’insertion </w:t>
      </w:r>
      <w:r>
        <w:rPr>
          <w:spacing w:val="-2"/>
          <w:sz w:val="22"/>
        </w:rPr>
        <w:t>professionnelle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61" w:lineRule="exact" w:before="0" w:after="0"/>
        <w:ind w:left="649" w:right="0" w:hanging="360"/>
        <w:jc w:val="left"/>
        <w:rPr>
          <w:sz w:val="22"/>
        </w:rPr>
      </w:pPr>
      <w:r>
        <w:rPr>
          <w:sz w:val="22"/>
        </w:rPr>
        <w:t>Prépare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l’orientation</w:t>
      </w:r>
      <w:r>
        <w:rPr>
          <w:spacing w:val="-4"/>
          <w:sz w:val="22"/>
        </w:rPr>
        <w:t> </w:t>
      </w:r>
      <w:r>
        <w:rPr>
          <w:sz w:val="22"/>
        </w:rPr>
        <w:t>après</w:t>
      </w:r>
      <w:r>
        <w:rPr>
          <w:spacing w:val="-3"/>
          <w:sz w:val="22"/>
        </w:rPr>
        <w:t> </w:t>
      </w:r>
      <w:r>
        <w:rPr>
          <w:sz w:val="22"/>
        </w:rPr>
        <w:t>majorité</w:t>
      </w:r>
      <w:r>
        <w:rPr>
          <w:spacing w:val="-7"/>
          <w:sz w:val="22"/>
        </w:rPr>
        <w:t> </w:t>
      </w:r>
      <w:r>
        <w:rPr>
          <w:sz w:val="22"/>
        </w:rPr>
        <w:t>vers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dispositifs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droit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commun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1141" w:hanging="361"/>
        <w:jc w:val="left"/>
        <w:rPr>
          <w:sz w:val="22"/>
        </w:rPr>
      </w:pPr>
      <w:r>
        <w:rPr>
          <w:sz w:val="22"/>
        </w:rPr>
        <w:t>Anime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coordonne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actions</w:t>
      </w:r>
      <w:r>
        <w:rPr>
          <w:spacing w:val="-1"/>
          <w:sz w:val="22"/>
        </w:rPr>
        <w:t> </w:t>
      </w:r>
      <w:r>
        <w:rPr>
          <w:sz w:val="22"/>
        </w:rPr>
        <w:t>collectives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préparation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soutien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vie </w:t>
      </w:r>
      <w:r>
        <w:rPr>
          <w:spacing w:val="-2"/>
          <w:sz w:val="22"/>
        </w:rPr>
        <w:t>professionnelle</w:t>
      </w:r>
    </w:p>
    <w:p>
      <w:pPr>
        <w:pStyle w:val="BodyText"/>
        <w:ind w:left="0" w:firstLine="0"/>
        <w:rPr>
          <w:sz w:val="16"/>
        </w:rPr>
      </w:pPr>
    </w:p>
    <w:p>
      <w:pPr>
        <w:pStyle w:val="BodyText"/>
        <w:ind w:left="0" w:firstLine="0"/>
        <w:rPr>
          <w:sz w:val="16"/>
        </w:rPr>
      </w:pPr>
    </w:p>
    <w:p>
      <w:pPr>
        <w:pStyle w:val="BodyText"/>
        <w:ind w:left="0" w:firstLine="0"/>
        <w:rPr>
          <w:sz w:val="16"/>
        </w:rPr>
      </w:pPr>
    </w:p>
    <w:p>
      <w:pPr>
        <w:pStyle w:val="BodyText"/>
        <w:ind w:left="0" w:firstLine="0"/>
        <w:rPr>
          <w:sz w:val="16"/>
        </w:rPr>
      </w:pPr>
    </w:p>
    <w:p>
      <w:pPr>
        <w:pStyle w:val="BodyText"/>
        <w:spacing w:before="153"/>
        <w:ind w:left="0" w:firstLine="0"/>
        <w:rPr>
          <w:sz w:val="16"/>
        </w:rPr>
      </w:pPr>
    </w:p>
    <w:p>
      <w:pPr>
        <w:spacing w:before="0"/>
        <w:ind w:left="0" w:right="180" w:firstLine="0"/>
        <w:jc w:val="center"/>
        <w:rPr>
          <w:sz w:val="16"/>
        </w:rPr>
      </w:pPr>
      <w:hyperlink r:id="rId6">
        <w:r>
          <w:rPr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440" w:bottom="0" w:left="1300" w:right="1120"/>
        </w:sectPr>
      </w:pPr>
    </w:p>
    <w:p>
      <w:pPr>
        <w:pStyle w:val="Heading2"/>
        <w:spacing w:before="82"/>
        <w:rPr>
          <w:u w:val="none"/>
        </w:rPr>
      </w:pPr>
      <w:bookmarkStart w:name="Profil :" w:id="2"/>
      <w:bookmarkEnd w:id="2"/>
      <w:r>
        <w:rPr>
          <w:b w:val="0"/>
          <w:u w:val="none"/>
        </w:rPr>
      </w:r>
      <w:r>
        <w:rPr>
          <w:u w:val="thick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244" w:after="0"/>
        <w:ind w:left="659" w:right="0" w:hanging="361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7"/>
          <w:sz w:val="22"/>
        </w:rPr>
        <w:t> </w:t>
      </w:r>
      <w:r>
        <w:rPr>
          <w:sz w:val="22"/>
        </w:rPr>
        <w:t>exigé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CIP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2" w:lineRule="auto" w:before="0" w:after="0"/>
        <w:ind w:left="659" w:right="271" w:hanging="361"/>
        <w:jc w:val="left"/>
        <w:rPr>
          <w:sz w:val="22"/>
        </w:rPr>
      </w:pPr>
      <w:r>
        <w:rPr>
          <w:sz w:val="22"/>
        </w:rPr>
        <w:t>Très</w:t>
      </w:r>
      <w:r>
        <w:rPr>
          <w:spacing w:val="-2"/>
          <w:sz w:val="22"/>
        </w:rPr>
        <w:t> </w:t>
      </w:r>
      <w:r>
        <w:rPr>
          <w:sz w:val="22"/>
        </w:rPr>
        <w:t>bonne</w:t>
      </w:r>
      <w:r>
        <w:rPr>
          <w:spacing w:val="-5"/>
          <w:sz w:val="22"/>
        </w:rPr>
        <w:t> </w:t>
      </w:r>
      <w:r>
        <w:rPr>
          <w:sz w:val="22"/>
        </w:rPr>
        <w:t>connaissance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textes</w:t>
      </w:r>
      <w:r>
        <w:rPr>
          <w:spacing w:val="-2"/>
          <w:sz w:val="22"/>
        </w:rPr>
        <w:t> </w:t>
      </w:r>
      <w:r>
        <w:rPr>
          <w:sz w:val="22"/>
        </w:rPr>
        <w:t>législatifs</w:t>
      </w:r>
      <w:r>
        <w:rPr>
          <w:spacing w:val="-2"/>
          <w:sz w:val="22"/>
        </w:rPr>
        <w:t> </w:t>
      </w:r>
      <w:r>
        <w:rPr>
          <w:sz w:val="22"/>
        </w:rPr>
        <w:t>relatifs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l’enfance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aux Mineurs Non Accompagnés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2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10"/>
          <w:sz w:val="22"/>
        </w:rPr>
        <w:t> </w:t>
      </w:r>
      <w:r>
        <w:rPr>
          <w:sz w:val="22"/>
        </w:rPr>
        <w:t>significative</w:t>
      </w:r>
      <w:r>
        <w:rPr>
          <w:spacing w:val="-7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l'accompagnement</w:t>
      </w:r>
      <w:r>
        <w:rPr>
          <w:spacing w:val="-9"/>
          <w:sz w:val="22"/>
        </w:rPr>
        <w:t> </w:t>
      </w:r>
      <w:r>
        <w:rPr>
          <w:sz w:val="22"/>
        </w:rPr>
        <w:t>d'un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8"/>
          <w:sz w:val="22"/>
        </w:rPr>
        <w:t> </w:t>
      </w:r>
      <w:r>
        <w:rPr>
          <w:sz w:val="22"/>
        </w:rPr>
        <w:t>de jeunes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adolescents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Sens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l'initiative,</w:t>
      </w:r>
      <w:r>
        <w:rPr>
          <w:spacing w:val="-4"/>
          <w:sz w:val="22"/>
        </w:rPr>
        <w:t> </w:t>
      </w:r>
      <w:r>
        <w:rPr>
          <w:sz w:val="22"/>
        </w:rPr>
        <w:t>force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proposition,</w:t>
      </w:r>
      <w:r>
        <w:rPr>
          <w:spacing w:val="-5"/>
          <w:sz w:val="22"/>
        </w:rPr>
        <w:t> </w:t>
      </w:r>
      <w:r>
        <w:rPr>
          <w:sz w:val="22"/>
        </w:rPr>
        <w:t>rigueur,</w:t>
      </w:r>
      <w:r>
        <w:rPr>
          <w:spacing w:val="-4"/>
          <w:sz w:val="22"/>
        </w:rPr>
        <w:t> </w:t>
      </w:r>
      <w:r>
        <w:rPr>
          <w:sz w:val="22"/>
        </w:rPr>
        <w:t>analyse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synthèse,</w:t>
      </w:r>
      <w:r>
        <w:rPr>
          <w:spacing w:val="-5"/>
          <w:sz w:val="22"/>
        </w:rPr>
        <w:t> </w:t>
      </w:r>
      <w:r>
        <w:rPr>
          <w:sz w:val="22"/>
        </w:rPr>
        <w:t>esprit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d’équipe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prise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recul</w:t>
      </w:r>
      <w:r>
        <w:rPr>
          <w:spacing w:val="-1"/>
          <w:sz w:val="22"/>
        </w:rPr>
        <w:t> </w:t>
      </w:r>
      <w:r>
        <w:rPr>
          <w:sz w:val="22"/>
        </w:rPr>
        <w:t>nécessaire</w:t>
      </w:r>
      <w:r>
        <w:rPr>
          <w:spacing w:val="-5"/>
          <w:sz w:val="22"/>
        </w:rPr>
        <w:t> </w:t>
      </w:r>
      <w:r>
        <w:rPr>
          <w:sz w:val="22"/>
        </w:rPr>
        <w:t>face</w:t>
      </w:r>
      <w:r>
        <w:rPr>
          <w:spacing w:val="-5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situations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risque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Compétences</w:t>
      </w:r>
      <w:r>
        <w:rPr>
          <w:spacing w:val="-5"/>
          <w:sz w:val="22"/>
        </w:rPr>
        <w:t> </w:t>
      </w:r>
      <w:r>
        <w:rPr>
          <w:sz w:val="22"/>
        </w:rPr>
        <w:t>rédactionnelles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synthèse</w:t>
      </w:r>
      <w:r>
        <w:rPr>
          <w:spacing w:val="-6"/>
          <w:sz w:val="22"/>
        </w:rPr>
        <w:t> </w:t>
      </w:r>
      <w:r>
        <w:rPr>
          <w:sz w:val="22"/>
        </w:rPr>
        <w:t>(écrit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oral)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outils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Pack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  <w:ind w:left="0" w:firstLine="0"/>
      </w:pPr>
    </w:p>
    <w:p>
      <w:pPr>
        <w:pStyle w:val="BodyText"/>
        <w:spacing w:before="139"/>
        <w:ind w:left="0" w:firstLine="0"/>
      </w:pPr>
    </w:p>
    <w:p>
      <w:pPr>
        <w:pStyle w:val="Heading2"/>
        <w:rPr>
          <w:u w:val="none"/>
        </w:rPr>
      </w:pPr>
      <w:bookmarkStart w:name="Conditions du poste :" w:id="3"/>
      <w:bookmarkEnd w:id="3"/>
      <w:r>
        <w:rPr>
          <w:b w:val="0"/>
          <w:u w:val="none"/>
        </w:rPr>
      </w:r>
      <w:r>
        <w:rPr>
          <w:u w:val="thick"/>
        </w:rPr>
        <w:t>Conditions</w:t>
      </w:r>
      <w:r>
        <w:rPr>
          <w:spacing w:val="-3"/>
          <w:u w:val="thick"/>
        </w:rPr>
        <w:t> </w:t>
      </w:r>
      <w:r>
        <w:rPr>
          <w:u w:val="thick"/>
        </w:rPr>
        <w:t>du</w:t>
      </w:r>
      <w:r>
        <w:rPr>
          <w:spacing w:val="-4"/>
          <w:u w:val="thick"/>
        </w:rPr>
        <w:t> </w:t>
      </w:r>
      <w:r>
        <w:rPr>
          <w:u w:val="thick"/>
        </w:rPr>
        <w:t>poste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249" w:after="0"/>
        <w:ind w:left="659" w:right="0" w:hanging="361"/>
        <w:jc w:val="left"/>
        <w:rPr>
          <w:sz w:val="22"/>
        </w:rPr>
      </w:pPr>
      <w:r>
        <w:rPr>
          <w:sz w:val="22"/>
        </w:rPr>
        <w:t>Poste</w:t>
      </w:r>
      <w:r>
        <w:rPr>
          <w:spacing w:val="-3"/>
          <w:sz w:val="22"/>
        </w:rPr>
        <w:t> </w:t>
      </w:r>
      <w:r>
        <w:rPr>
          <w:sz w:val="22"/>
        </w:rPr>
        <w:t>situé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Roanne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Intervention</w:t>
      </w:r>
      <w:r>
        <w:rPr>
          <w:spacing w:val="-4"/>
          <w:sz w:val="22"/>
        </w:rPr>
        <w:t> </w:t>
      </w:r>
      <w:r>
        <w:rPr>
          <w:sz w:val="22"/>
        </w:rPr>
        <w:t>occasionnelle</w:t>
      </w:r>
      <w:r>
        <w:rPr>
          <w:spacing w:val="-6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tout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département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Loire.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CDI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mi-</w:t>
      </w:r>
      <w:r>
        <w:rPr>
          <w:spacing w:val="-2"/>
          <w:sz w:val="22"/>
        </w:rPr>
        <w:t>temps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Jours</w:t>
      </w:r>
      <w:r>
        <w:rPr>
          <w:spacing w:val="-2"/>
          <w:sz w:val="22"/>
        </w:rPr>
        <w:t> </w:t>
      </w:r>
      <w:r>
        <w:rPr>
          <w:sz w:val="22"/>
        </w:rPr>
        <w:t>travaillés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définir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9"/>
          <w:sz w:val="22"/>
        </w:rPr>
        <w:t> </w:t>
      </w:r>
      <w:r>
        <w:rPr>
          <w:sz w:val="22"/>
        </w:rPr>
        <w:t>auprès</w:t>
      </w:r>
      <w:r>
        <w:rPr>
          <w:spacing w:val="-5"/>
          <w:sz w:val="22"/>
        </w:rPr>
        <w:t> </w:t>
      </w:r>
      <w:r>
        <w:rPr>
          <w:sz w:val="22"/>
        </w:rPr>
        <w:t>d’adolescents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grande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difficulté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8"/>
          <w:sz w:val="22"/>
        </w:rPr>
        <w:t> </w:t>
      </w:r>
      <w:r>
        <w:rPr>
          <w:sz w:val="22"/>
        </w:rPr>
        <w:t>indexé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Convention</w:t>
      </w:r>
      <w:r>
        <w:rPr>
          <w:spacing w:val="-3"/>
          <w:sz w:val="22"/>
        </w:rPr>
        <w:t> </w:t>
      </w:r>
      <w:r>
        <w:rPr>
          <w:sz w:val="22"/>
        </w:rPr>
        <w:t>Collective</w:t>
      </w:r>
      <w:r>
        <w:rPr>
          <w:spacing w:val="-6"/>
          <w:sz w:val="22"/>
        </w:rPr>
        <w:t> </w:t>
      </w:r>
      <w:r>
        <w:rPr>
          <w:sz w:val="22"/>
        </w:rPr>
        <w:t>(CCN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Immédiate</w:t>
      </w:r>
    </w:p>
    <w:p>
      <w:pPr>
        <w:pStyle w:val="BodyText"/>
        <w:ind w:left="0" w:firstLine="0"/>
      </w:pPr>
    </w:p>
    <w:p>
      <w:pPr>
        <w:pStyle w:val="BodyText"/>
        <w:spacing w:before="139"/>
        <w:ind w:left="0" w:firstLine="0"/>
      </w:pPr>
    </w:p>
    <w:p>
      <w:pPr>
        <w:pStyle w:val="Heading2"/>
        <w:rPr>
          <w:u w:val="none"/>
        </w:rPr>
      </w:pPr>
      <w:bookmarkStart w:name="Candidatures :" w:id="4"/>
      <w:bookmarkEnd w:id="4"/>
      <w:r>
        <w:rPr>
          <w:b w:val="0"/>
          <w:u w:val="none"/>
        </w:rPr>
      </w:r>
      <w:r>
        <w:rPr>
          <w:u w:val="thick"/>
        </w:rPr>
        <w:t>Candidatures</w:t>
      </w:r>
      <w:r>
        <w:rPr>
          <w:spacing w:val="-8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108"/>
        <w:ind w:left="0" w:firstLine="0"/>
        <w:rPr>
          <w:b/>
        </w:rPr>
      </w:pPr>
    </w:p>
    <w:p>
      <w:pPr>
        <w:pStyle w:val="BodyText"/>
        <w:ind w:left="260" w:firstLine="0"/>
      </w:pPr>
      <w:r>
        <w:rPr/>
        <w:t>Merci</w:t>
      </w:r>
      <w:r>
        <w:rPr>
          <w:spacing w:val="72"/>
        </w:rPr>
        <w:t> </w:t>
      </w:r>
      <w:r>
        <w:rPr/>
        <w:t>d’adresser</w:t>
      </w:r>
      <w:r>
        <w:rPr>
          <w:spacing w:val="75"/>
        </w:rPr>
        <w:t> </w:t>
      </w:r>
      <w:r>
        <w:rPr/>
        <w:t>votre</w:t>
      </w:r>
      <w:r>
        <w:rPr>
          <w:spacing w:val="72"/>
        </w:rPr>
        <w:t> </w:t>
      </w:r>
      <w:r>
        <w:rPr/>
        <w:t>candidature</w:t>
      </w:r>
      <w:r>
        <w:rPr>
          <w:spacing w:val="76"/>
        </w:rPr>
        <w:t> </w:t>
      </w:r>
      <w:r>
        <w:rPr/>
        <w:t>-</w:t>
      </w:r>
      <w:r>
        <w:rPr>
          <w:spacing w:val="74"/>
        </w:rPr>
        <w:t> </w:t>
      </w:r>
      <w:r>
        <w:rPr/>
        <w:t>CV</w:t>
      </w:r>
      <w:r>
        <w:rPr>
          <w:spacing w:val="75"/>
        </w:rPr>
        <w:t> </w:t>
      </w:r>
      <w:r>
        <w:rPr/>
        <w:t>et</w:t>
      </w:r>
      <w:r>
        <w:rPr>
          <w:spacing w:val="76"/>
        </w:rPr>
        <w:t> </w:t>
      </w:r>
      <w:r>
        <w:rPr/>
        <w:t>lettre</w:t>
      </w:r>
      <w:r>
        <w:rPr>
          <w:spacing w:val="72"/>
        </w:rPr>
        <w:t> </w:t>
      </w:r>
      <w:r>
        <w:rPr/>
        <w:t>de</w:t>
      </w:r>
      <w:r>
        <w:rPr>
          <w:spacing w:val="71"/>
        </w:rPr>
        <w:t> </w:t>
      </w:r>
      <w:r>
        <w:rPr/>
        <w:t>motivation</w:t>
      </w:r>
      <w:r>
        <w:rPr>
          <w:spacing w:val="78"/>
        </w:rPr>
        <w:t> </w:t>
      </w:r>
      <w:r>
        <w:rPr/>
        <w:t>–</w:t>
      </w:r>
      <w:r>
        <w:rPr>
          <w:spacing w:val="72"/>
        </w:rPr>
        <w:t> </w:t>
      </w:r>
      <w:r>
        <w:rPr/>
        <w:t>par</w:t>
      </w:r>
      <w:r>
        <w:rPr>
          <w:spacing w:val="75"/>
        </w:rPr>
        <w:t> </w:t>
      </w:r>
      <w:r>
        <w:rPr/>
        <w:t>mail</w:t>
      </w:r>
      <w:r>
        <w:rPr>
          <w:spacing w:val="75"/>
        </w:rPr>
        <w:t> </w:t>
      </w:r>
      <w:r>
        <w:rPr>
          <w:spacing w:val="-2"/>
        </w:rPr>
        <w:t>jusqu’au</w:t>
      </w:r>
    </w:p>
    <w:p>
      <w:pPr>
        <w:spacing w:before="9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14/06/2024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précisant</w:t>
      </w:r>
      <w:r>
        <w:rPr>
          <w:spacing w:val="-10"/>
          <w:sz w:val="22"/>
        </w:rPr>
        <w:t> </w:t>
      </w:r>
      <w:r>
        <w:rPr>
          <w:sz w:val="22"/>
        </w:rPr>
        <w:t>lenuméro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l’offre,</w:t>
      </w:r>
      <w:r>
        <w:rPr>
          <w:spacing w:val="-11"/>
          <w:sz w:val="22"/>
        </w:rPr>
        <w:t> </w:t>
      </w:r>
      <w:r>
        <w:rPr>
          <w:sz w:val="22"/>
        </w:rPr>
        <w:t>Réf</w:t>
      </w:r>
      <w:r>
        <w:rPr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b/>
          <w:sz w:val="22"/>
        </w:rPr>
        <w:t>PPSHD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CIP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MNA/2024-05-</w:t>
      </w:r>
      <w:r>
        <w:rPr>
          <w:b/>
          <w:spacing w:val="-5"/>
          <w:sz w:val="22"/>
        </w:rPr>
        <w:t>24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2"/>
        </w:rPr>
      </w:pPr>
      <w:r>
        <w:rPr>
          <w:sz w:val="22"/>
        </w:rPr>
        <w:t>Contact</w:t>
      </w:r>
      <w:r>
        <w:rPr>
          <w:spacing w:val="-18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0"/>
          <w:sz w:val="22"/>
        </w:rPr>
        <w:t> </w:t>
      </w:r>
      <w:hyperlink r:id="rId7">
        <w:r>
          <w:rPr>
            <w:b/>
            <w:color w:val="5B9BD3"/>
            <w:sz w:val="22"/>
            <w:u w:val="single" w:color="5EC5EB"/>
          </w:rPr>
          <w:t>drh-</w:t>
        </w:r>
        <w:r>
          <w:rPr>
            <w:b/>
            <w:color w:val="5B9BD3"/>
            <w:spacing w:val="-2"/>
            <w:sz w:val="22"/>
            <w:u w:val="single" w:color="5EC5EB"/>
          </w:rPr>
          <w:t>recrutement@sauvegarde42.fr</w:t>
        </w:r>
      </w:hyperlink>
    </w:p>
    <w:sectPr>
      <w:pgSz w:w="11910" w:h="16840"/>
      <w:pgMar w:top="1320" w:bottom="280" w:left="13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5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4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2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08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91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74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7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40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23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659" w:hanging="361"/>
    </w:pPr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28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98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right="242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65" w:lineRule="exact"/>
      <w:ind w:left="659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Berger</dc:creator>
  <dcterms:created xsi:type="dcterms:W3CDTF">2024-05-24T13:45:07Z</dcterms:created>
  <dcterms:modified xsi:type="dcterms:W3CDTF">2024-05-24T13:45:07Z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www.ilovepdf.com</vt:lpwstr>
  </property>
</Properties>
</file>