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406761" cy="88792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761" cy="8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"/>
        <w:rPr>
          <w:rFonts w:ascii="Times New Roman"/>
          <w:sz w:val="16"/>
        </w:rPr>
      </w:pPr>
    </w:p>
    <w:p>
      <w:pPr>
        <w:spacing w:before="0"/>
        <w:ind w:left="0" w:right="102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15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mai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4"/>
          <w:sz w:val="16"/>
        </w:rPr>
        <w:t>2024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136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1347469</wp:posOffset>
                </wp:positionH>
                <wp:positionV relativeFrom="paragraph">
                  <wp:posOffset>256053</wp:posOffset>
                </wp:positionV>
                <wp:extent cx="554037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 h="0">
                              <a:moveTo>
                                <a:pt x="0" y="0"/>
                              </a:moveTo>
                              <a:lnTo>
                                <a:pt x="554000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20.161694pt;width:436.25pt;height:.1pt;mso-position-horizontal-relative:page;mso-position-vertical-relative:paragraph;z-index:-15728640;mso-wrap-distance-left:0;mso-wrap-distance-right:0" id="docshape4" coordorigin="2122,403" coordsize="8725,0" path="m2122,403l10846,40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>
          <w:spacing w:val="-5"/>
        </w:rPr>
        <w:t>CDI</w:t>
      </w:r>
    </w:p>
    <w:p>
      <w:pPr>
        <w:spacing w:line="531" w:lineRule="exact" w:before="0"/>
        <w:ind w:left="1136" w:right="424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4"/>
          <w:sz w:val="44"/>
        </w:rPr>
        <w:t> </w:t>
      </w:r>
      <w:r>
        <w:rPr>
          <w:sz w:val="44"/>
        </w:rPr>
        <w:t>:</w:t>
      </w:r>
      <w:r>
        <w:rPr>
          <w:spacing w:val="-12"/>
          <w:sz w:val="44"/>
        </w:rPr>
        <w:t> </w:t>
      </w:r>
      <w:r>
        <w:rPr>
          <w:sz w:val="44"/>
        </w:rPr>
        <w:t>PAEP</w:t>
      </w:r>
      <w:r>
        <w:rPr>
          <w:spacing w:val="-8"/>
          <w:sz w:val="44"/>
        </w:rPr>
        <w:t> </w:t>
      </w:r>
      <w:r>
        <w:rPr>
          <w:sz w:val="44"/>
        </w:rPr>
        <w:t>Admin</w:t>
      </w:r>
      <w:r>
        <w:rPr>
          <w:spacing w:val="-12"/>
          <w:sz w:val="44"/>
        </w:rPr>
        <w:t> </w:t>
      </w:r>
      <w:r>
        <w:rPr>
          <w:sz w:val="44"/>
        </w:rPr>
        <w:t>St</w:t>
      </w:r>
      <w:r>
        <w:rPr>
          <w:spacing w:val="-12"/>
          <w:sz w:val="44"/>
        </w:rPr>
        <w:t> </w:t>
      </w:r>
      <w:r>
        <w:rPr>
          <w:sz w:val="44"/>
        </w:rPr>
        <w:t>Etienne</w:t>
      </w:r>
      <w:r>
        <w:rPr>
          <w:spacing w:val="-11"/>
          <w:sz w:val="44"/>
        </w:rPr>
        <w:t> </w:t>
      </w:r>
      <w:r>
        <w:rPr>
          <w:sz w:val="44"/>
        </w:rPr>
        <w:t>n°2024-05-</w:t>
      </w:r>
      <w:r>
        <w:rPr>
          <w:spacing w:val="-5"/>
          <w:sz w:val="44"/>
        </w:rPr>
        <w:t>15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1347469</wp:posOffset>
                </wp:positionH>
                <wp:positionV relativeFrom="paragraph">
                  <wp:posOffset>165207</wp:posOffset>
                </wp:positionV>
                <wp:extent cx="55359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3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 h="0">
                              <a:moveTo>
                                <a:pt x="0" y="0"/>
                              </a:moveTo>
                              <a:lnTo>
                                <a:pt x="55356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3.008494pt;width:435.9pt;height:.1pt;mso-position-horizontal-relative:page;mso-position-vertical-relative:paragraph;z-index:-15728128;mso-wrap-distance-left:0;mso-wrap-distance-right:0" id="docshape5" coordorigin="2122,260" coordsize="8718,0" path="m2122,260l10840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09"/>
        <w:ind w:left="6" w:right="0" w:firstLine="0"/>
        <w:jc w:val="center"/>
        <w:rPr>
          <w:b/>
          <w:sz w:val="40"/>
        </w:rPr>
      </w:pPr>
      <w:r>
        <w:rPr>
          <w:b/>
          <w:sz w:val="40"/>
        </w:rPr>
        <w:t>Pôle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Action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Educative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et</w:t>
      </w:r>
      <w:r>
        <w:rPr>
          <w:b/>
          <w:spacing w:val="-2"/>
          <w:sz w:val="40"/>
        </w:rPr>
        <w:t> Parentale</w:t>
      </w:r>
    </w:p>
    <w:p>
      <w:pPr>
        <w:pStyle w:val="BodyText"/>
        <w:spacing w:before="2"/>
        <w:rPr>
          <w:b/>
          <w:sz w:val="40"/>
        </w:rPr>
      </w:pPr>
    </w:p>
    <w:p>
      <w:pPr>
        <w:spacing w:before="0"/>
        <w:ind w:left="2817" w:right="2811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Educatif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Milieu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Ouvert </w:t>
      </w:r>
      <w:r>
        <w:rPr>
          <w:b/>
          <w:spacing w:val="-2"/>
          <w:sz w:val="28"/>
        </w:rPr>
        <w:t>Saint-Etienne</w:t>
      </w:r>
    </w:p>
    <w:p>
      <w:pPr>
        <w:pStyle w:val="BodyText"/>
        <w:spacing w:before="337"/>
        <w:rPr>
          <w:b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Recherche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before="263"/>
        <w:ind w:left="1118" w:right="1541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AGENT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ADMINISTRATIF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PRINCIPAL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(F/H) CDI A 0,60 ETP</w:t>
      </w:r>
    </w:p>
    <w:p>
      <w:pPr>
        <w:pStyle w:val="BodyText"/>
        <w:spacing w:before="4"/>
        <w:ind w:right="424"/>
        <w:jc w:val="center"/>
      </w:pPr>
      <w:r>
        <w:rPr/>
        <w:t>A</w:t>
      </w:r>
      <w:r>
        <w:rPr>
          <w:spacing w:val="-4"/>
        </w:rPr>
        <w:t> </w:t>
      </w:r>
      <w:r>
        <w:rPr/>
        <w:t>compter</w:t>
      </w:r>
      <w:r>
        <w:rPr>
          <w:spacing w:val="-5"/>
        </w:rPr>
        <w:t> </w:t>
      </w:r>
      <w:r>
        <w:rPr/>
        <w:t>du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juin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Heading1"/>
        <w:rPr>
          <w:u w:val="none"/>
        </w:rPr>
      </w:pPr>
      <w:r>
        <w:rPr>
          <w:u w:val="single"/>
        </w:rPr>
        <w:t>Missions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5"/>
        <w:rPr>
          <w:b/>
        </w:rPr>
      </w:pPr>
    </w:p>
    <w:p>
      <w:pPr>
        <w:pStyle w:val="BodyText"/>
        <w:ind w:left="112"/>
      </w:pPr>
      <w:r>
        <w:rPr/>
        <w:t>Sous</w:t>
      </w:r>
      <w:r>
        <w:rPr>
          <w:spacing w:val="27"/>
        </w:rPr>
        <w:t> </w:t>
      </w:r>
      <w:r>
        <w:rPr/>
        <w:t>l’autorité</w:t>
      </w:r>
      <w:r>
        <w:rPr>
          <w:spacing w:val="26"/>
        </w:rPr>
        <w:t> </w:t>
      </w:r>
      <w:r>
        <w:rPr/>
        <w:t>du</w:t>
      </w:r>
      <w:r>
        <w:rPr>
          <w:spacing w:val="27"/>
        </w:rPr>
        <w:t> </w:t>
      </w:r>
      <w:r>
        <w:rPr/>
        <w:t>Direction</w:t>
      </w:r>
      <w:r>
        <w:rPr>
          <w:spacing w:val="26"/>
        </w:rPr>
        <w:t> </w:t>
      </w:r>
      <w:r>
        <w:rPr/>
        <w:t>du</w:t>
      </w:r>
      <w:r>
        <w:rPr>
          <w:spacing w:val="28"/>
        </w:rPr>
        <w:t> </w:t>
      </w:r>
      <w:r>
        <w:rPr/>
        <w:t>Pôle</w:t>
      </w:r>
      <w:r>
        <w:rPr>
          <w:spacing w:val="26"/>
        </w:rPr>
        <w:t> </w:t>
      </w:r>
      <w:r>
        <w:rPr/>
        <w:t>et</w:t>
      </w:r>
      <w:r>
        <w:rPr>
          <w:spacing w:val="29"/>
        </w:rPr>
        <w:t> </w:t>
      </w:r>
      <w:r>
        <w:rPr/>
        <w:t>par</w:t>
      </w:r>
      <w:r>
        <w:rPr>
          <w:spacing w:val="26"/>
        </w:rPr>
        <w:t> </w:t>
      </w:r>
      <w:r>
        <w:rPr/>
        <w:t>délégation,</w:t>
      </w:r>
      <w:r>
        <w:rPr>
          <w:spacing w:val="26"/>
        </w:rPr>
        <w:t> </w:t>
      </w:r>
      <w:r>
        <w:rPr/>
        <w:t>du</w:t>
      </w:r>
      <w:r>
        <w:rPr>
          <w:spacing w:val="25"/>
        </w:rPr>
        <w:t> </w:t>
      </w:r>
      <w:r>
        <w:rPr/>
        <w:t>Chef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Service</w:t>
      </w:r>
      <w:r>
        <w:rPr>
          <w:spacing w:val="26"/>
        </w:rPr>
        <w:t> </w:t>
      </w:r>
      <w:r>
        <w:rPr/>
        <w:t>Educatif,</w:t>
      </w:r>
      <w:r>
        <w:rPr>
          <w:spacing w:val="26"/>
        </w:rPr>
        <w:t> </w:t>
      </w:r>
      <w:r>
        <w:rPr/>
        <w:t>l’agent</w:t>
      </w:r>
      <w:r>
        <w:rPr>
          <w:spacing w:val="26"/>
        </w:rPr>
        <w:t> </w:t>
      </w:r>
      <w:r>
        <w:rPr>
          <w:spacing w:val="-2"/>
        </w:rPr>
        <w:t>administratif</w:t>
      </w:r>
    </w:p>
    <w:p>
      <w:pPr>
        <w:pStyle w:val="BodyText"/>
        <w:spacing w:before="18"/>
        <w:ind w:left="112"/>
      </w:pPr>
      <w:r>
        <w:rPr/>
        <w:t>principal</w:t>
      </w:r>
      <w:r>
        <w:rPr>
          <w:spacing w:val="-11"/>
        </w:rPr>
        <w:t> </w:t>
      </w:r>
      <w:r>
        <w:rPr>
          <w:spacing w:val="-10"/>
        </w:rPr>
        <w:t>: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66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l’accueil</w:t>
      </w:r>
      <w:r>
        <w:rPr>
          <w:spacing w:val="-8"/>
          <w:sz w:val="20"/>
        </w:rPr>
        <w:t> </w:t>
      </w:r>
      <w:r>
        <w:rPr>
          <w:sz w:val="20"/>
        </w:rPr>
        <w:t>physique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téléphonique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usagers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Oriente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communiquer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informations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interne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externe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Enregistre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gérer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courriers,</w:t>
      </w:r>
      <w:r>
        <w:rPr>
          <w:spacing w:val="-7"/>
          <w:sz w:val="20"/>
        </w:rPr>
        <w:t> </w:t>
      </w:r>
      <w:r>
        <w:rPr>
          <w:sz w:val="20"/>
        </w:rPr>
        <w:t>mail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fax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met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jour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l’affichage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Saisit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notes,</w:t>
      </w:r>
      <w:r>
        <w:rPr>
          <w:spacing w:val="-6"/>
          <w:sz w:val="20"/>
        </w:rPr>
        <w:t> </w:t>
      </w:r>
      <w:r>
        <w:rPr>
          <w:sz w:val="20"/>
        </w:rPr>
        <w:t>courriers,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Traite</w:t>
      </w:r>
      <w:r>
        <w:rPr>
          <w:spacing w:val="-7"/>
          <w:sz w:val="20"/>
        </w:rPr>
        <w:t> </w:t>
      </w:r>
      <w:r>
        <w:rPr>
          <w:sz w:val="20"/>
        </w:rPr>
        <w:t>l’archivage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ouverture,</w:t>
      </w:r>
      <w:r>
        <w:rPr>
          <w:spacing w:val="-8"/>
          <w:sz w:val="20"/>
        </w:rPr>
        <w:t> </w:t>
      </w:r>
      <w:r>
        <w:rPr>
          <w:sz w:val="20"/>
        </w:rPr>
        <w:t>suivi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archivage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8"/>
          <w:sz w:val="20"/>
        </w:rPr>
        <w:t> </w:t>
      </w:r>
      <w:r>
        <w:rPr>
          <w:sz w:val="20"/>
        </w:rPr>
        <w:t>dossiers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informatique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1" w:after="0"/>
        <w:ind w:left="566" w:right="0" w:hanging="360"/>
        <w:jc w:val="left"/>
        <w:rPr>
          <w:sz w:val="20"/>
        </w:rPr>
      </w:pPr>
      <w:r>
        <w:rPr>
          <w:sz w:val="20"/>
        </w:rPr>
        <w:t>Crée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jour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6"/>
          <w:sz w:val="20"/>
        </w:rPr>
        <w:t> </w:t>
      </w:r>
      <w:r>
        <w:rPr>
          <w:sz w:val="20"/>
        </w:rPr>
        <w:t>tableaux</w:t>
      </w:r>
      <w:r>
        <w:rPr>
          <w:spacing w:val="-7"/>
          <w:sz w:val="20"/>
        </w:rPr>
        <w:t> </w:t>
      </w:r>
      <w:r>
        <w:rPr>
          <w:sz w:val="20"/>
        </w:rPr>
        <w:t>(statistiques,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planning…)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plannings,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fournitures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petit</w:t>
      </w:r>
      <w:r>
        <w:rPr>
          <w:spacing w:val="-7"/>
          <w:sz w:val="20"/>
        </w:rPr>
        <w:t> </w:t>
      </w:r>
      <w:r>
        <w:rPr>
          <w:sz w:val="20"/>
        </w:rPr>
        <w:t>matériel</w:t>
      </w:r>
      <w:r>
        <w:rPr>
          <w:spacing w:val="-7"/>
          <w:sz w:val="20"/>
        </w:rPr>
        <w:t> </w:t>
      </w:r>
      <w:r>
        <w:rPr>
          <w:sz w:val="20"/>
        </w:rPr>
        <w:t>(commande,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réception,…)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Suit</w:t>
      </w:r>
      <w:r>
        <w:rPr>
          <w:spacing w:val="-6"/>
          <w:sz w:val="20"/>
        </w:rPr>
        <w:t> </w:t>
      </w:r>
      <w:r>
        <w:rPr>
          <w:sz w:val="20"/>
        </w:rPr>
        <w:t>l’activité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traite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éléments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facturation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réunions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fonctionnement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6"/>
          <w:sz w:val="20"/>
        </w:rPr>
        <w:t> </w:t>
      </w:r>
      <w:r>
        <w:rPr>
          <w:sz w:val="20"/>
        </w:rPr>
        <w:t>l’interface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professionnels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l’assistance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domaine</w:t>
      </w:r>
      <w:r>
        <w:rPr>
          <w:spacing w:val="-7"/>
          <w:sz w:val="20"/>
        </w:rPr>
        <w:t> </w:t>
      </w:r>
      <w:r>
        <w:rPr>
          <w:sz w:val="20"/>
        </w:rPr>
        <w:t>informatique,</w:t>
      </w:r>
      <w:r>
        <w:rPr>
          <w:spacing w:val="-8"/>
          <w:sz w:val="20"/>
        </w:rPr>
        <w:t> </w:t>
      </w:r>
      <w:r>
        <w:rPr>
          <w:sz w:val="20"/>
        </w:rPr>
        <w:t>logiciel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gestion,</w:t>
      </w:r>
      <w:r>
        <w:rPr>
          <w:spacing w:val="-8"/>
          <w:sz w:val="20"/>
        </w:rPr>
        <w:t> </w:t>
      </w:r>
      <w:r>
        <w:rPr>
          <w:sz w:val="20"/>
        </w:rPr>
        <w:t>tableau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Excel,…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8"/>
        <w:rPr>
          <w:sz w:val="16"/>
        </w:rPr>
      </w:pPr>
    </w:p>
    <w:p>
      <w:pPr>
        <w:spacing w:before="1"/>
        <w:ind w:left="0" w:right="416" w:firstLine="0"/>
        <w:jc w:val="center"/>
        <w:rPr>
          <w:b/>
          <w:sz w:val="16"/>
        </w:rPr>
      </w:pPr>
      <w:hyperlink r:id="rId6">
        <w:r>
          <w:rPr>
            <w:b/>
            <w:color w:val="0000FF"/>
            <w:spacing w:val="-2"/>
            <w:sz w:val="16"/>
            <w:u w:val="single" w:color="0000FF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540" w:bottom="0" w:left="1020" w:right="600"/>
        </w:sectPr>
      </w:pPr>
    </w:p>
    <w:p>
      <w:pPr>
        <w:pStyle w:val="Heading1"/>
        <w:spacing w:before="79"/>
        <w:rPr>
          <w:u w:val="none"/>
        </w:rPr>
      </w:pPr>
      <w:r>
        <w:rPr>
          <w:u w:val="single"/>
        </w:rPr>
        <w:t>Profil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66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exigé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CAP,</w:t>
      </w:r>
      <w:r>
        <w:rPr>
          <w:spacing w:val="-6"/>
          <w:sz w:val="20"/>
        </w:rPr>
        <w:t> </w:t>
      </w:r>
      <w:r>
        <w:rPr>
          <w:sz w:val="20"/>
        </w:rPr>
        <w:t>BEP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secrétariat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poste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similaire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8"/>
          <w:sz w:val="20"/>
        </w:rPr>
        <w:t> </w:t>
      </w:r>
      <w:r>
        <w:rPr>
          <w:sz w:val="20"/>
        </w:rPr>
        <w:t>Pack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Parfaite</w:t>
      </w:r>
      <w:r>
        <w:rPr>
          <w:spacing w:val="-7"/>
          <w:sz w:val="20"/>
        </w:rPr>
        <w:t> </w:t>
      </w: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langue</w:t>
      </w:r>
      <w:r>
        <w:rPr>
          <w:spacing w:val="-7"/>
          <w:sz w:val="20"/>
        </w:rPr>
        <w:t> </w:t>
      </w:r>
      <w:r>
        <w:rPr>
          <w:sz w:val="20"/>
        </w:rPr>
        <w:t>française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orthographe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grammaire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1"/>
          <w:sz w:val="20"/>
        </w:rPr>
        <w:t> </w:t>
      </w:r>
      <w:r>
        <w:rPr>
          <w:sz w:val="20"/>
        </w:rPr>
        <w:t>requises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confidentialité,</w:t>
      </w:r>
      <w:r>
        <w:rPr>
          <w:spacing w:val="-11"/>
          <w:sz w:val="20"/>
        </w:rPr>
        <w:t> </w:t>
      </w:r>
      <w:r>
        <w:rPr>
          <w:sz w:val="20"/>
        </w:rPr>
        <w:t>organisation,</w:t>
      </w:r>
      <w:r>
        <w:rPr>
          <w:spacing w:val="-9"/>
          <w:sz w:val="20"/>
        </w:rPr>
        <w:t> </w:t>
      </w:r>
      <w:r>
        <w:rPr>
          <w:sz w:val="20"/>
        </w:rPr>
        <w:t>fiabilité,</w:t>
      </w:r>
      <w:r>
        <w:rPr>
          <w:spacing w:val="-11"/>
          <w:sz w:val="20"/>
        </w:rPr>
        <w:t> </w:t>
      </w:r>
      <w:r>
        <w:rPr>
          <w:sz w:val="20"/>
        </w:rPr>
        <w:t>dynamisme,</w:t>
      </w:r>
      <w:r>
        <w:rPr>
          <w:spacing w:val="-10"/>
          <w:sz w:val="20"/>
        </w:rPr>
        <w:t> </w:t>
      </w:r>
      <w:r>
        <w:rPr>
          <w:sz w:val="20"/>
        </w:rPr>
        <w:t>bon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2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66" w:right="0" w:hanging="360"/>
        <w:jc w:val="left"/>
        <w:rPr>
          <w:sz w:val="20"/>
        </w:rPr>
      </w:pP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0.60</w:t>
      </w:r>
      <w:r>
        <w:rPr>
          <w:spacing w:val="-4"/>
          <w:sz w:val="20"/>
        </w:rPr>
        <w:t> </w:t>
      </w:r>
      <w:r>
        <w:rPr>
          <w:sz w:val="20"/>
        </w:rPr>
        <w:t>ETP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compter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juin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Journées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lundi,</w:t>
      </w:r>
      <w:r>
        <w:rPr>
          <w:spacing w:val="-3"/>
          <w:sz w:val="20"/>
        </w:rPr>
        <w:t> </w:t>
      </w:r>
      <w:r>
        <w:rPr>
          <w:sz w:val="20"/>
        </w:rPr>
        <w:t>jeudi,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vendredi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Lieu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travail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Convention</w:t>
      </w:r>
      <w:r>
        <w:rPr>
          <w:spacing w:val="-9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nationale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8"/>
          <w:sz w:val="20"/>
        </w:rPr>
        <w:t> </w:t>
      </w:r>
      <w:r>
        <w:rPr>
          <w:sz w:val="20"/>
        </w:rPr>
        <w:t>mars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1966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1"/>
        <w:rPr>
          <w:b/>
        </w:rPr>
      </w:pPr>
    </w:p>
    <w:p>
      <w:pPr>
        <w:spacing w:before="0"/>
        <w:ind w:left="112" w:right="451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14"/>
          <w:sz w:val="20"/>
        </w:rPr>
        <w:t> </w:t>
      </w:r>
      <w:r>
        <w:rPr>
          <w:sz w:val="20"/>
        </w:rPr>
        <w:t>d’adresser</w:t>
      </w:r>
      <w:r>
        <w:rPr>
          <w:spacing w:val="-13"/>
          <w:sz w:val="20"/>
        </w:rPr>
        <w:t> </w:t>
      </w:r>
      <w:r>
        <w:rPr>
          <w:sz w:val="20"/>
        </w:rPr>
        <w:t>votre</w:t>
      </w:r>
      <w:r>
        <w:rPr>
          <w:spacing w:val="-13"/>
          <w:sz w:val="20"/>
        </w:rPr>
        <w:t> </w:t>
      </w:r>
      <w:r>
        <w:rPr>
          <w:sz w:val="20"/>
        </w:rPr>
        <w:t>candidature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14"/>
          <w:sz w:val="20"/>
        </w:rPr>
        <w:t> </w:t>
      </w:r>
      <w:r>
        <w:rPr>
          <w:sz w:val="20"/>
        </w:rPr>
        <w:t>CV</w:t>
      </w:r>
      <w:r>
        <w:rPr>
          <w:spacing w:val="-12"/>
          <w:sz w:val="20"/>
        </w:rPr>
        <w:t> </w:t>
      </w:r>
      <w:r>
        <w:rPr>
          <w:sz w:val="20"/>
        </w:rPr>
        <w:t>et</w:t>
      </w:r>
      <w:r>
        <w:rPr>
          <w:spacing w:val="-15"/>
          <w:sz w:val="20"/>
        </w:rPr>
        <w:t> </w:t>
      </w:r>
      <w:r>
        <w:rPr>
          <w:sz w:val="20"/>
        </w:rPr>
        <w:t>lettre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motivation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4"/>
          <w:sz w:val="20"/>
        </w:rPr>
        <w:t> </w:t>
      </w:r>
      <w:r>
        <w:rPr>
          <w:b/>
          <w:sz w:val="20"/>
        </w:rPr>
        <w:t>avant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31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mai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3"/>
          <w:sz w:val="20"/>
        </w:rPr>
        <w:t> </w:t>
      </w:r>
      <w:r>
        <w:rPr>
          <w:sz w:val="20"/>
        </w:rPr>
        <w:t>par</w:t>
      </w:r>
      <w:r>
        <w:rPr>
          <w:spacing w:val="-13"/>
          <w:sz w:val="20"/>
        </w:rPr>
        <w:t> </w:t>
      </w:r>
      <w:r>
        <w:rPr>
          <w:sz w:val="20"/>
        </w:rPr>
        <w:t>mail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précisant le numéro de l’offre : </w:t>
      </w:r>
      <w:r>
        <w:rPr>
          <w:b/>
          <w:sz w:val="20"/>
        </w:rPr>
        <w:t>PAEP Admin St Etienne n°2024-05-15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sz w:val="20"/>
        </w:rPr>
        <w:t>Contact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hyperlink r:id="rId7">
        <w:r>
          <w:rPr>
            <w:b/>
            <w:color w:val="0000FF"/>
            <w:sz w:val="20"/>
            <w:u w:val="single" w:color="0000FF"/>
          </w:rPr>
          <w:t>drh-</w:t>
        </w:r>
        <w:r>
          <w:rPr>
            <w:b/>
            <w:color w:val="0000FF"/>
            <w:spacing w:val="-2"/>
            <w:sz w:val="20"/>
            <w:u w:val="single" w:color="0000FF"/>
          </w:rPr>
          <w:t>recrutement@sauvegarde42.fr</w:t>
        </w:r>
      </w:hyperlink>
    </w:p>
    <w:sectPr>
      <w:pgSz w:w="11910" w:h="16840"/>
      <w:pgMar w:top="136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5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4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13" w:line="627" w:lineRule="exact"/>
      <w:ind w:left="1136" w:right="424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66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2024-05-22T07:00:37Z</dcterms:created>
  <dcterms:modified xsi:type="dcterms:W3CDTF">2024-05-22T07:00:37Z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pour Microsoft 365</vt:lpwstr>
  </property>
</Properties>
</file>