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24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5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1" coordorigin="10886,15818" coordsize="905,905">
    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125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2406761" cy="88792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761" cy="88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3"/>
        <w:rPr>
          <w:rFonts w:ascii="Times New Roman"/>
          <w:sz w:val="16"/>
        </w:rPr>
      </w:pPr>
    </w:p>
    <w:p>
      <w:pPr>
        <w:spacing w:before="0"/>
        <w:ind w:left="0" w:right="102" w:firstLine="0"/>
        <w:jc w:val="right"/>
        <w:rPr>
          <w:rFonts w:ascii="Verdana"/>
          <w:sz w:val="16"/>
        </w:rPr>
      </w:pPr>
      <w:r>
        <w:rPr>
          <w:rFonts w:ascii="Verdana"/>
          <w:sz w:val="16"/>
        </w:rPr>
        <w:t>15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mai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pacing w:val="-4"/>
          <w:sz w:val="16"/>
        </w:rPr>
        <w:t>2024</w:t>
      </w:r>
    </w:p>
    <w:p>
      <w:pPr>
        <w:pStyle w:val="BodyText"/>
        <w:rPr>
          <w:rFonts w:ascii="Verdana"/>
        </w:rPr>
      </w:pPr>
    </w:p>
    <w:p>
      <w:pPr>
        <w:pStyle w:val="BodyText"/>
        <w:spacing w:before="136"/>
        <w:rPr>
          <w:rFonts w:asci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1347469</wp:posOffset>
                </wp:positionH>
                <wp:positionV relativeFrom="paragraph">
                  <wp:posOffset>256287</wp:posOffset>
                </wp:positionV>
                <wp:extent cx="554037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54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0375" h="0">
                              <a:moveTo>
                                <a:pt x="0" y="0"/>
                              </a:moveTo>
                              <a:lnTo>
                                <a:pt x="5540001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099998pt;margin-top:20.18009pt;width:436.25pt;height:.1pt;mso-position-horizontal-relative:page;mso-position-vertical-relative:paragraph;z-index:-15728640;mso-wrap-distance-left:0;mso-wrap-distance-right:0" id="docshape4" coordorigin="2122,404" coordsize="8725,0" path="m2122,404l10846,404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Title"/>
      </w:pPr>
      <w:r>
        <w:rPr/>
        <w:t>Offre</w:t>
      </w:r>
      <w:r>
        <w:rPr>
          <w:spacing w:val="-3"/>
        </w:rPr>
        <w:t> </w:t>
      </w:r>
      <w:r>
        <w:rPr/>
        <w:t>d’emploi</w:t>
      </w:r>
      <w:r>
        <w:rPr>
          <w:spacing w:val="-3"/>
        </w:rPr>
        <w:t> </w:t>
      </w:r>
      <w:r>
        <w:rPr>
          <w:spacing w:val="-5"/>
        </w:rPr>
        <w:t>CDD</w:t>
      </w:r>
    </w:p>
    <w:p>
      <w:pPr>
        <w:spacing w:line="531" w:lineRule="exact" w:before="0"/>
        <w:ind w:left="1457" w:right="745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5"/>
          <w:sz w:val="44"/>
        </w:rPr>
        <w:t> </w:t>
      </w:r>
      <w:r>
        <w:rPr>
          <w:sz w:val="44"/>
        </w:rPr>
        <w:t>:</w:t>
      </w:r>
      <w:r>
        <w:rPr>
          <w:spacing w:val="-12"/>
          <w:sz w:val="44"/>
        </w:rPr>
        <w:t> </w:t>
      </w:r>
      <w:r>
        <w:rPr>
          <w:sz w:val="44"/>
        </w:rPr>
        <w:t>PAEP</w:t>
      </w:r>
      <w:r>
        <w:rPr>
          <w:spacing w:val="-11"/>
          <w:sz w:val="44"/>
        </w:rPr>
        <w:t> </w:t>
      </w:r>
      <w:r>
        <w:rPr>
          <w:sz w:val="44"/>
        </w:rPr>
        <w:t>Admin</w:t>
      </w:r>
      <w:r>
        <w:rPr>
          <w:spacing w:val="-13"/>
          <w:sz w:val="44"/>
        </w:rPr>
        <w:t> </w:t>
      </w:r>
      <w:r>
        <w:rPr>
          <w:sz w:val="44"/>
        </w:rPr>
        <w:t>And</w:t>
      </w:r>
      <w:r>
        <w:rPr>
          <w:spacing w:val="-7"/>
          <w:sz w:val="44"/>
        </w:rPr>
        <w:t> </w:t>
      </w:r>
      <w:r>
        <w:rPr>
          <w:sz w:val="44"/>
        </w:rPr>
        <w:t>n°2024-05-</w:t>
      </w:r>
      <w:r>
        <w:rPr>
          <w:spacing w:val="-5"/>
          <w:sz w:val="44"/>
        </w:rPr>
        <w:t>15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1347469</wp:posOffset>
                </wp:positionH>
                <wp:positionV relativeFrom="paragraph">
                  <wp:posOffset>165462</wp:posOffset>
                </wp:positionV>
                <wp:extent cx="553593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535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5930" h="0">
                              <a:moveTo>
                                <a:pt x="0" y="0"/>
                              </a:moveTo>
                              <a:lnTo>
                                <a:pt x="5535632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099998pt;margin-top:13.02855pt;width:435.9pt;height:.1pt;mso-position-horizontal-relative:page;mso-position-vertical-relative:paragraph;z-index:-15728128;mso-wrap-distance-left:0;mso-wrap-distance-right:0" id="docshape5" coordorigin="2122,261" coordsize="8718,0" path="m2122,261l10840,2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09"/>
        <w:ind w:left="6" w:right="0" w:firstLine="0"/>
        <w:jc w:val="center"/>
        <w:rPr>
          <w:b/>
          <w:sz w:val="40"/>
        </w:rPr>
      </w:pPr>
      <w:r>
        <w:rPr>
          <w:b/>
          <w:sz w:val="40"/>
        </w:rPr>
        <w:t>Pôle</w:t>
      </w:r>
      <w:r>
        <w:rPr>
          <w:b/>
          <w:spacing w:val="-6"/>
          <w:sz w:val="40"/>
        </w:rPr>
        <w:t> </w:t>
      </w:r>
      <w:r>
        <w:rPr>
          <w:b/>
          <w:sz w:val="40"/>
        </w:rPr>
        <w:t>Action</w:t>
      </w:r>
      <w:r>
        <w:rPr>
          <w:b/>
          <w:spacing w:val="-6"/>
          <w:sz w:val="40"/>
        </w:rPr>
        <w:t> </w:t>
      </w:r>
      <w:r>
        <w:rPr>
          <w:b/>
          <w:sz w:val="40"/>
        </w:rPr>
        <w:t>Educative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et</w:t>
      </w:r>
      <w:r>
        <w:rPr>
          <w:b/>
          <w:spacing w:val="-2"/>
          <w:sz w:val="40"/>
        </w:rPr>
        <w:t> Parentale</w:t>
      </w:r>
    </w:p>
    <w:p>
      <w:pPr>
        <w:spacing w:before="194"/>
        <w:ind w:left="1457" w:right="1451" w:firstLine="0"/>
        <w:jc w:val="center"/>
        <w:rPr>
          <w:b/>
          <w:sz w:val="28"/>
        </w:rPr>
      </w:pPr>
      <w:r>
        <w:rPr>
          <w:b/>
          <w:sz w:val="28"/>
        </w:rPr>
        <w:t>Service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Educatif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Milieu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Ouvert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: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Andrézieux Equipe départementale</w:t>
      </w:r>
    </w:p>
    <w:p>
      <w:pPr>
        <w:spacing w:before="336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Dans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cadre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création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d’une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nouvelle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équipe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son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expérimentation</w:t>
      </w:r>
      <w:r>
        <w:rPr>
          <w:b/>
          <w:spacing w:val="-8"/>
          <w:sz w:val="24"/>
        </w:rPr>
        <w:t> </w:t>
      </w:r>
      <w:r>
        <w:rPr>
          <w:b/>
          <w:spacing w:val="-5"/>
          <w:sz w:val="24"/>
        </w:rPr>
        <w:t>sur</w:t>
      </w:r>
    </w:p>
    <w:p>
      <w:pPr>
        <w:spacing w:before="1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l’ensemble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l’année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2024,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Direction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SEMO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recherche</w:t>
      </w:r>
      <w:r>
        <w:rPr>
          <w:b/>
          <w:spacing w:val="2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pStyle w:val="BodyText"/>
        <w:spacing w:before="265"/>
        <w:rPr>
          <w:b/>
          <w:sz w:val="24"/>
        </w:rPr>
      </w:pPr>
    </w:p>
    <w:p>
      <w:pPr>
        <w:spacing w:before="0"/>
        <w:ind w:left="4" w:right="426" w:firstLine="0"/>
        <w:jc w:val="center"/>
        <w:rPr>
          <w:b/>
          <w:sz w:val="32"/>
        </w:rPr>
      </w:pPr>
      <w:r>
        <w:rPr>
          <w:b/>
          <w:sz w:val="32"/>
        </w:rPr>
        <w:t>1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AGENT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ADMINISTRATIF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PRINCIPAL</w:t>
      </w:r>
      <w:r>
        <w:rPr>
          <w:b/>
          <w:spacing w:val="-11"/>
          <w:sz w:val="32"/>
        </w:rPr>
        <w:t> </w:t>
      </w:r>
      <w:r>
        <w:rPr>
          <w:b/>
          <w:spacing w:val="-2"/>
          <w:sz w:val="32"/>
        </w:rPr>
        <w:t>(F/H)</w:t>
      </w:r>
    </w:p>
    <w:p>
      <w:pPr>
        <w:spacing w:before="0"/>
        <w:ind w:left="0" w:right="419" w:firstLine="0"/>
        <w:jc w:val="center"/>
        <w:rPr>
          <w:b/>
          <w:sz w:val="32"/>
        </w:rPr>
      </w:pPr>
      <w:r>
        <w:rPr>
          <w:b/>
          <w:sz w:val="32"/>
        </w:rPr>
        <w:t>CDD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à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0,80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ETP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jusqu’au</w:t>
      </w:r>
      <w:r>
        <w:rPr>
          <w:b/>
          <w:spacing w:val="-9"/>
          <w:sz w:val="32"/>
        </w:rPr>
        <w:t> </w:t>
      </w:r>
      <w:r>
        <w:rPr>
          <w:b/>
          <w:spacing w:val="-2"/>
          <w:sz w:val="32"/>
        </w:rPr>
        <w:t>31/12/2024</w:t>
      </w:r>
    </w:p>
    <w:p>
      <w:pPr>
        <w:pStyle w:val="BodyText"/>
        <w:spacing w:before="1"/>
        <w:ind w:right="426"/>
        <w:jc w:val="center"/>
      </w:pPr>
      <w:r>
        <w:rPr/>
        <w:t>Poste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pourvoir</w:t>
      </w:r>
      <w:r>
        <w:rPr>
          <w:spacing w:val="-6"/>
        </w:rPr>
        <w:t> </w:t>
      </w:r>
      <w:r>
        <w:rPr/>
        <w:t>dès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>
          <w:spacing w:val="-2"/>
        </w:rPr>
        <w:t>possible</w:t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Missions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65"/>
        <w:rPr>
          <w:b/>
        </w:rPr>
      </w:pPr>
    </w:p>
    <w:p>
      <w:pPr>
        <w:pStyle w:val="BodyText"/>
        <w:ind w:left="112"/>
      </w:pPr>
      <w:r>
        <w:rPr/>
        <w:t>Sous</w:t>
      </w:r>
      <w:r>
        <w:rPr>
          <w:spacing w:val="27"/>
        </w:rPr>
        <w:t> </w:t>
      </w:r>
      <w:r>
        <w:rPr/>
        <w:t>l’autorité</w:t>
      </w:r>
      <w:r>
        <w:rPr>
          <w:spacing w:val="26"/>
        </w:rPr>
        <w:t> </w:t>
      </w:r>
      <w:r>
        <w:rPr/>
        <w:t>du</w:t>
      </w:r>
      <w:r>
        <w:rPr>
          <w:spacing w:val="27"/>
        </w:rPr>
        <w:t> </w:t>
      </w:r>
      <w:r>
        <w:rPr/>
        <w:t>Direction</w:t>
      </w:r>
      <w:r>
        <w:rPr>
          <w:spacing w:val="26"/>
        </w:rPr>
        <w:t> </w:t>
      </w:r>
      <w:r>
        <w:rPr/>
        <w:t>du</w:t>
      </w:r>
      <w:r>
        <w:rPr>
          <w:spacing w:val="28"/>
        </w:rPr>
        <w:t> </w:t>
      </w:r>
      <w:r>
        <w:rPr/>
        <w:t>Pôle</w:t>
      </w:r>
      <w:r>
        <w:rPr>
          <w:spacing w:val="26"/>
        </w:rPr>
        <w:t> </w:t>
      </w:r>
      <w:r>
        <w:rPr/>
        <w:t>et</w:t>
      </w:r>
      <w:r>
        <w:rPr>
          <w:spacing w:val="29"/>
        </w:rPr>
        <w:t> </w:t>
      </w:r>
      <w:r>
        <w:rPr/>
        <w:t>par</w:t>
      </w:r>
      <w:r>
        <w:rPr>
          <w:spacing w:val="26"/>
        </w:rPr>
        <w:t> </w:t>
      </w:r>
      <w:r>
        <w:rPr/>
        <w:t>délégation,</w:t>
      </w:r>
      <w:r>
        <w:rPr>
          <w:spacing w:val="26"/>
        </w:rPr>
        <w:t> </w:t>
      </w:r>
      <w:r>
        <w:rPr/>
        <w:t>du</w:t>
      </w:r>
      <w:r>
        <w:rPr>
          <w:spacing w:val="25"/>
        </w:rPr>
        <w:t> </w:t>
      </w:r>
      <w:r>
        <w:rPr/>
        <w:t>Chef</w:t>
      </w:r>
      <w:r>
        <w:rPr>
          <w:spacing w:val="25"/>
        </w:rPr>
        <w:t> </w:t>
      </w:r>
      <w:r>
        <w:rPr/>
        <w:t>de</w:t>
      </w:r>
      <w:r>
        <w:rPr>
          <w:spacing w:val="28"/>
        </w:rPr>
        <w:t> </w:t>
      </w:r>
      <w:r>
        <w:rPr/>
        <w:t>Service</w:t>
      </w:r>
      <w:r>
        <w:rPr>
          <w:spacing w:val="26"/>
        </w:rPr>
        <w:t> </w:t>
      </w:r>
      <w:r>
        <w:rPr/>
        <w:t>Educatif,</w:t>
      </w:r>
      <w:r>
        <w:rPr>
          <w:spacing w:val="26"/>
        </w:rPr>
        <w:t> </w:t>
      </w:r>
      <w:r>
        <w:rPr/>
        <w:t>l’agent</w:t>
      </w:r>
      <w:r>
        <w:rPr>
          <w:spacing w:val="26"/>
        </w:rPr>
        <w:t> </w:t>
      </w:r>
      <w:r>
        <w:rPr>
          <w:spacing w:val="-2"/>
        </w:rPr>
        <w:t>administratif</w:t>
      </w:r>
    </w:p>
    <w:p>
      <w:pPr>
        <w:pStyle w:val="BodyText"/>
        <w:spacing w:before="15"/>
        <w:ind w:left="112"/>
      </w:pPr>
      <w:r>
        <w:rPr/>
        <w:t>principal</w:t>
      </w:r>
      <w:r>
        <w:rPr>
          <w:spacing w:val="-11"/>
        </w:rPr>
        <w:t> </w:t>
      </w:r>
      <w:r>
        <w:rPr>
          <w:spacing w:val="-10"/>
        </w:rPr>
        <w:t>: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0" w:after="0"/>
        <w:ind w:left="566" w:right="0" w:hanging="360"/>
        <w:jc w:val="left"/>
        <w:rPr>
          <w:sz w:val="20"/>
        </w:rPr>
      </w:pPr>
      <w:r>
        <w:rPr>
          <w:sz w:val="20"/>
        </w:rPr>
        <w:t>Assure</w:t>
      </w:r>
      <w:r>
        <w:rPr>
          <w:spacing w:val="-8"/>
          <w:sz w:val="20"/>
        </w:rPr>
        <w:t> </w:t>
      </w:r>
      <w:r>
        <w:rPr>
          <w:sz w:val="20"/>
        </w:rPr>
        <w:t>l’accueil</w:t>
      </w:r>
      <w:r>
        <w:rPr>
          <w:spacing w:val="-8"/>
          <w:sz w:val="20"/>
        </w:rPr>
        <w:t> </w:t>
      </w:r>
      <w:r>
        <w:rPr>
          <w:sz w:val="20"/>
        </w:rPr>
        <w:t>physique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téléphonique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usagers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partenaires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Oriente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communiquer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informations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interne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externe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2" w:after="0"/>
        <w:ind w:left="566" w:right="0" w:hanging="360"/>
        <w:jc w:val="left"/>
        <w:rPr>
          <w:sz w:val="20"/>
        </w:rPr>
      </w:pPr>
      <w:r>
        <w:rPr>
          <w:sz w:val="20"/>
        </w:rPr>
        <w:t>Enregistre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gérer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courriers,</w:t>
      </w:r>
      <w:r>
        <w:rPr>
          <w:spacing w:val="-7"/>
          <w:sz w:val="20"/>
        </w:rPr>
        <w:t> </w:t>
      </w:r>
      <w:r>
        <w:rPr>
          <w:sz w:val="20"/>
        </w:rPr>
        <w:t>mail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fax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Organise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met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jour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l’affichage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Saisit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notes,</w:t>
      </w:r>
      <w:r>
        <w:rPr>
          <w:spacing w:val="-6"/>
          <w:sz w:val="20"/>
        </w:rPr>
        <w:t> </w:t>
      </w:r>
      <w:r>
        <w:rPr>
          <w:sz w:val="20"/>
        </w:rPr>
        <w:t>courriers,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rapports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2" w:after="0"/>
        <w:ind w:left="566" w:right="0" w:hanging="360"/>
        <w:jc w:val="left"/>
        <w:rPr>
          <w:sz w:val="20"/>
        </w:rPr>
      </w:pPr>
      <w:r>
        <w:rPr>
          <w:sz w:val="20"/>
        </w:rPr>
        <w:t>Traite</w:t>
      </w:r>
      <w:r>
        <w:rPr>
          <w:spacing w:val="-7"/>
          <w:sz w:val="20"/>
        </w:rPr>
        <w:t> </w:t>
      </w:r>
      <w:r>
        <w:rPr>
          <w:sz w:val="20"/>
        </w:rPr>
        <w:t>l’archivage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ouverture,</w:t>
      </w:r>
      <w:r>
        <w:rPr>
          <w:spacing w:val="-8"/>
          <w:sz w:val="20"/>
        </w:rPr>
        <w:t> </w:t>
      </w:r>
      <w:r>
        <w:rPr>
          <w:sz w:val="20"/>
        </w:rPr>
        <w:t>suivi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archivage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différents</w:t>
      </w:r>
      <w:r>
        <w:rPr>
          <w:spacing w:val="-8"/>
          <w:sz w:val="20"/>
        </w:rPr>
        <w:t> </w:t>
      </w:r>
      <w:r>
        <w:rPr>
          <w:sz w:val="20"/>
        </w:rPr>
        <w:t>dossiers</w:t>
      </w:r>
      <w:r>
        <w:rPr>
          <w:spacing w:val="-7"/>
          <w:sz w:val="20"/>
        </w:rPr>
        <w:t> </w:t>
      </w:r>
      <w:r>
        <w:rPr>
          <w:sz w:val="20"/>
        </w:rPr>
        <w:t>papier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informatique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Crée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met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jour</w:t>
      </w:r>
      <w:r>
        <w:rPr>
          <w:spacing w:val="-6"/>
          <w:sz w:val="20"/>
        </w:rPr>
        <w:t> </w:t>
      </w:r>
      <w:r>
        <w:rPr>
          <w:sz w:val="20"/>
        </w:rPr>
        <w:t>divers</w:t>
      </w:r>
      <w:r>
        <w:rPr>
          <w:spacing w:val="-6"/>
          <w:sz w:val="20"/>
        </w:rPr>
        <w:t> </w:t>
      </w:r>
      <w:r>
        <w:rPr>
          <w:sz w:val="20"/>
        </w:rPr>
        <w:t>tableaux</w:t>
      </w:r>
      <w:r>
        <w:rPr>
          <w:spacing w:val="-7"/>
          <w:sz w:val="20"/>
        </w:rPr>
        <w:t> </w:t>
      </w:r>
      <w:r>
        <w:rPr>
          <w:sz w:val="20"/>
        </w:rPr>
        <w:t>(statistiques,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planning…)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5" w:after="0"/>
        <w:ind w:left="566" w:right="0" w:hanging="360"/>
        <w:jc w:val="left"/>
        <w:rPr>
          <w:sz w:val="20"/>
        </w:rPr>
      </w:pPr>
      <w:r>
        <w:rPr>
          <w:sz w:val="20"/>
        </w:rPr>
        <w:t>Gère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plannings,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fournitures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petit</w:t>
      </w:r>
      <w:r>
        <w:rPr>
          <w:spacing w:val="-7"/>
          <w:sz w:val="20"/>
        </w:rPr>
        <w:t> </w:t>
      </w:r>
      <w:r>
        <w:rPr>
          <w:sz w:val="20"/>
        </w:rPr>
        <w:t>matériel</w:t>
      </w:r>
      <w:r>
        <w:rPr>
          <w:spacing w:val="-7"/>
          <w:sz w:val="20"/>
        </w:rPr>
        <w:t> </w:t>
      </w:r>
      <w:r>
        <w:rPr>
          <w:sz w:val="20"/>
        </w:rPr>
        <w:t>(commande,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réception,…)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2" w:after="0"/>
        <w:ind w:left="566" w:right="0" w:hanging="360"/>
        <w:jc w:val="left"/>
        <w:rPr>
          <w:sz w:val="20"/>
        </w:rPr>
      </w:pPr>
      <w:r>
        <w:rPr>
          <w:sz w:val="20"/>
        </w:rPr>
        <w:t>Suit</w:t>
      </w:r>
      <w:r>
        <w:rPr>
          <w:spacing w:val="-6"/>
          <w:sz w:val="20"/>
        </w:rPr>
        <w:t> </w:t>
      </w:r>
      <w:r>
        <w:rPr>
          <w:sz w:val="20"/>
        </w:rPr>
        <w:t>l’activité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traite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éléments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facturation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réunions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fonctionnement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Gère</w:t>
      </w:r>
      <w:r>
        <w:rPr>
          <w:spacing w:val="-6"/>
          <w:sz w:val="20"/>
        </w:rPr>
        <w:t> </w:t>
      </w:r>
      <w:r>
        <w:rPr>
          <w:sz w:val="20"/>
        </w:rPr>
        <w:t>l’interface</w:t>
      </w:r>
      <w:r>
        <w:rPr>
          <w:spacing w:val="-7"/>
          <w:sz w:val="20"/>
        </w:rPr>
        <w:t> </w:t>
      </w:r>
      <w:r>
        <w:rPr>
          <w:sz w:val="20"/>
        </w:rPr>
        <w:t>entre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divers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professionnels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Assure</w:t>
      </w:r>
      <w:r>
        <w:rPr>
          <w:spacing w:val="-8"/>
          <w:sz w:val="20"/>
        </w:rPr>
        <w:t> </w:t>
      </w:r>
      <w:r>
        <w:rPr>
          <w:sz w:val="20"/>
        </w:rPr>
        <w:t>l’assistance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domaine</w:t>
      </w:r>
      <w:r>
        <w:rPr>
          <w:spacing w:val="-7"/>
          <w:sz w:val="20"/>
        </w:rPr>
        <w:t> </w:t>
      </w:r>
      <w:r>
        <w:rPr>
          <w:sz w:val="20"/>
        </w:rPr>
        <w:t>informatique,</w:t>
      </w:r>
      <w:r>
        <w:rPr>
          <w:spacing w:val="-8"/>
          <w:sz w:val="20"/>
        </w:rPr>
        <w:t> </w:t>
      </w:r>
      <w:r>
        <w:rPr>
          <w:sz w:val="20"/>
        </w:rPr>
        <w:t>logiciel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gestion,</w:t>
      </w:r>
      <w:r>
        <w:rPr>
          <w:spacing w:val="-8"/>
          <w:sz w:val="20"/>
        </w:rPr>
        <w:t> </w:t>
      </w:r>
      <w:r>
        <w:rPr>
          <w:sz w:val="20"/>
        </w:rPr>
        <w:t>tableau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Excel,…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4"/>
        <w:rPr>
          <w:sz w:val="16"/>
        </w:rPr>
      </w:pPr>
    </w:p>
    <w:p>
      <w:pPr>
        <w:spacing w:before="0"/>
        <w:ind w:left="0" w:right="416" w:firstLine="0"/>
        <w:jc w:val="center"/>
        <w:rPr>
          <w:b/>
          <w:sz w:val="16"/>
        </w:rPr>
      </w:pPr>
      <w:hyperlink r:id="rId6">
        <w:r>
          <w:rPr>
            <w:b/>
            <w:color w:val="0000FF"/>
            <w:spacing w:val="-2"/>
            <w:sz w:val="16"/>
            <w:u w:val="single" w:color="0000FF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540" w:bottom="0" w:left="1020" w:right="600"/>
        </w:sectPr>
      </w:pPr>
    </w:p>
    <w:p>
      <w:pPr>
        <w:pStyle w:val="Heading1"/>
        <w:spacing w:before="76"/>
        <w:rPr>
          <w:u w:val="none"/>
        </w:rPr>
      </w:pPr>
      <w:r>
        <w:rPr>
          <w:u w:val="single"/>
        </w:rPr>
        <w:t>Profil</w:t>
      </w:r>
      <w:r>
        <w:rPr>
          <w:spacing w:val="-1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4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0" w:after="0"/>
        <w:ind w:left="566" w:right="0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exigé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CAP,</w:t>
      </w:r>
      <w:r>
        <w:rPr>
          <w:spacing w:val="-6"/>
          <w:sz w:val="20"/>
        </w:rPr>
        <w:t> </w:t>
      </w:r>
      <w:r>
        <w:rPr>
          <w:sz w:val="20"/>
        </w:rPr>
        <w:t>BEP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secrétariat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2" w:after="0"/>
        <w:ind w:left="566" w:right="0" w:hanging="360"/>
        <w:jc w:val="left"/>
        <w:rPr>
          <w:sz w:val="20"/>
        </w:rPr>
      </w:pPr>
      <w:r>
        <w:rPr>
          <w:sz w:val="20"/>
        </w:rPr>
        <w:t>Expérience</w:t>
      </w:r>
      <w:r>
        <w:rPr>
          <w:spacing w:val="-8"/>
          <w:sz w:val="20"/>
        </w:rPr>
        <w:t> </w:t>
      </w:r>
      <w:r>
        <w:rPr>
          <w:sz w:val="20"/>
        </w:rPr>
        <w:t>sur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poste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similaire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8"/>
          <w:sz w:val="20"/>
        </w:rPr>
        <w:t> </w:t>
      </w:r>
      <w:r>
        <w:rPr>
          <w:sz w:val="20"/>
        </w:rPr>
        <w:t>Pack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Office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Parfaite</w:t>
      </w:r>
      <w:r>
        <w:rPr>
          <w:spacing w:val="-7"/>
          <w:sz w:val="20"/>
        </w:rPr>
        <w:t> </w:t>
      </w:r>
      <w:r>
        <w:rPr>
          <w:sz w:val="20"/>
        </w:rPr>
        <w:t>maîtrise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langue</w:t>
      </w:r>
      <w:r>
        <w:rPr>
          <w:spacing w:val="-7"/>
          <w:sz w:val="20"/>
        </w:rPr>
        <w:t> </w:t>
      </w:r>
      <w:r>
        <w:rPr>
          <w:sz w:val="20"/>
        </w:rPr>
        <w:t>française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orthographe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grammaire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2" w:after="0"/>
        <w:ind w:left="566" w:right="0" w:hanging="360"/>
        <w:jc w:val="left"/>
        <w:rPr>
          <w:sz w:val="20"/>
        </w:rPr>
      </w:pPr>
      <w:r>
        <w:rPr>
          <w:sz w:val="20"/>
        </w:rPr>
        <w:t>Qualités</w:t>
      </w:r>
      <w:r>
        <w:rPr>
          <w:spacing w:val="-10"/>
          <w:sz w:val="20"/>
        </w:rPr>
        <w:t> </w:t>
      </w:r>
      <w:r>
        <w:rPr>
          <w:sz w:val="20"/>
        </w:rPr>
        <w:t>requises</w:t>
      </w:r>
      <w:r>
        <w:rPr>
          <w:spacing w:val="-10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confidentialité,</w:t>
      </w:r>
      <w:r>
        <w:rPr>
          <w:spacing w:val="-11"/>
          <w:sz w:val="20"/>
        </w:rPr>
        <w:t> </w:t>
      </w:r>
      <w:r>
        <w:rPr>
          <w:sz w:val="20"/>
        </w:rPr>
        <w:t>organisation,</w:t>
      </w:r>
      <w:r>
        <w:rPr>
          <w:spacing w:val="-9"/>
          <w:sz w:val="20"/>
        </w:rPr>
        <w:t> </w:t>
      </w:r>
      <w:r>
        <w:rPr>
          <w:sz w:val="20"/>
        </w:rPr>
        <w:t>fiabilité,</w:t>
      </w:r>
      <w:r>
        <w:rPr>
          <w:spacing w:val="-11"/>
          <w:sz w:val="20"/>
        </w:rPr>
        <w:t> </w:t>
      </w:r>
      <w:r>
        <w:rPr>
          <w:sz w:val="20"/>
        </w:rPr>
        <w:t>dynamisme,</w:t>
      </w:r>
      <w:r>
        <w:rPr>
          <w:spacing w:val="-10"/>
          <w:sz w:val="20"/>
        </w:rPr>
        <w:t> </w:t>
      </w:r>
      <w:r>
        <w:rPr>
          <w:sz w:val="20"/>
        </w:rPr>
        <w:t>bon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Heading1"/>
        <w:rPr>
          <w:u w:val="none"/>
        </w:rPr>
      </w:pPr>
      <w:r>
        <w:rPr>
          <w:u w:val="single"/>
        </w:rPr>
        <w:t>Conditions</w:t>
      </w:r>
      <w:r>
        <w:rPr>
          <w:spacing w:val="-5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</w:t>
      </w:r>
      <w:r>
        <w:rPr>
          <w:u w:val="single"/>
        </w:rPr>
        <w:t>poste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2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0" w:after="0"/>
        <w:ind w:left="566" w:right="0" w:hanging="360"/>
        <w:jc w:val="left"/>
        <w:rPr>
          <w:sz w:val="20"/>
        </w:rPr>
      </w:pPr>
      <w:r>
        <w:rPr>
          <w:sz w:val="20"/>
        </w:rPr>
        <w:t>CDD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0.80</w:t>
      </w:r>
      <w:r>
        <w:rPr>
          <w:spacing w:val="-6"/>
          <w:sz w:val="20"/>
        </w:rPr>
        <w:t> </w:t>
      </w:r>
      <w:r>
        <w:rPr>
          <w:sz w:val="20"/>
        </w:rPr>
        <w:t>ETP</w:t>
      </w:r>
      <w:r>
        <w:rPr>
          <w:spacing w:val="-3"/>
          <w:sz w:val="20"/>
        </w:rPr>
        <w:t> </w:t>
      </w:r>
      <w:r>
        <w:rPr>
          <w:sz w:val="20"/>
        </w:rPr>
        <w:t>jusqu’au</w:t>
      </w:r>
      <w:r>
        <w:rPr>
          <w:spacing w:val="-6"/>
          <w:sz w:val="20"/>
        </w:rPr>
        <w:t> </w:t>
      </w:r>
      <w:r>
        <w:rPr>
          <w:sz w:val="20"/>
        </w:rPr>
        <w:t>31</w:t>
      </w:r>
      <w:r>
        <w:rPr>
          <w:spacing w:val="-5"/>
          <w:sz w:val="20"/>
        </w:rPr>
        <w:t> </w:t>
      </w:r>
      <w:r>
        <w:rPr>
          <w:sz w:val="20"/>
        </w:rPr>
        <w:t>décembre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2024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Prise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poste</w:t>
      </w:r>
      <w:r>
        <w:rPr>
          <w:spacing w:val="-5"/>
          <w:sz w:val="20"/>
        </w:rPr>
        <w:t> </w:t>
      </w:r>
      <w:r>
        <w:rPr>
          <w:sz w:val="20"/>
        </w:rPr>
        <w:t>dès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5" w:after="0"/>
        <w:ind w:left="566" w:right="0" w:hanging="360"/>
        <w:jc w:val="left"/>
        <w:rPr>
          <w:sz w:val="20"/>
        </w:rPr>
      </w:pPr>
      <w:r>
        <w:rPr>
          <w:sz w:val="20"/>
        </w:rPr>
        <w:t>Journées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travail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lundi,</w:t>
      </w:r>
      <w:r>
        <w:rPr>
          <w:spacing w:val="-3"/>
          <w:sz w:val="20"/>
        </w:rPr>
        <w:t> </w:t>
      </w:r>
      <w:r>
        <w:rPr>
          <w:sz w:val="20"/>
        </w:rPr>
        <w:t>mardi,</w:t>
      </w:r>
      <w:r>
        <w:rPr>
          <w:spacing w:val="-7"/>
          <w:sz w:val="20"/>
        </w:rPr>
        <w:t> </w:t>
      </w:r>
      <w:r>
        <w:rPr>
          <w:sz w:val="20"/>
        </w:rPr>
        <w:t>mercredi,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jeudi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2" w:after="0"/>
        <w:ind w:left="566" w:right="0" w:hanging="360"/>
        <w:jc w:val="left"/>
        <w:rPr>
          <w:sz w:val="20"/>
        </w:rPr>
      </w:pPr>
      <w:r>
        <w:rPr>
          <w:sz w:val="20"/>
        </w:rPr>
        <w:t>Lieu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travail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Andrézieux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Convention</w:t>
      </w:r>
      <w:r>
        <w:rPr>
          <w:spacing w:val="-9"/>
          <w:sz w:val="20"/>
        </w:rPr>
        <w:t> </w:t>
      </w:r>
      <w:r>
        <w:rPr>
          <w:sz w:val="20"/>
        </w:rPr>
        <w:t>Collective</w:t>
      </w:r>
      <w:r>
        <w:rPr>
          <w:spacing w:val="-5"/>
          <w:sz w:val="20"/>
        </w:rPr>
        <w:t> </w:t>
      </w:r>
      <w:r>
        <w:rPr>
          <w:sz w:val="20"/>
        </w:rPr>
        <w:t>nationale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15</w:t>
      </w:r>
      <w:r>
        <w:rPr>
          <w:spacing w:val="-8"/>
          <w:sz w:val="20"/>
        </w:rPr>
        <w:t> </w:t>
      </w:r>
      <w:r>
        <w:rPr>
          <w:sz w:val="20"/>
        </w:rPr>
        <w:t>mars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1966</w:t>
      </w:r>
    </w:p>
    <w:p>
      <w:pPr>
        <w:pStyle w:val="BodyText"/>
      </w:pPr>
    </w:p>
    <w:p>
      <w:pPr>
        <w:pStyle w:val="BodyText"/>
        <w:spacing w:before="30"/>
      </w:pPr>
    </w:p>
    <w:p>
      <w:pPr>
        <w:pStyle w:val="Heading1"/>
        <w:rPr>
          <w:u w:val="none"/>
        </w:rPr>
      </w:pPr>
      <w:r>
        <w:rPr>
          <w:u w:val="single"/>
        </w:rPr>
        <w:t>Candidatures</w:t>
      </w:r>
      <w:r>
        <w:rPr>
          <w:spacing w:val="-4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241" w:lineRule="exact"/>
        <w:ind w:left="112"/>
      </w:pPr>
      <w:r>
        <w:rPr/>
        <w:t>Merci</w:t>
      </w:r>
      <w:r>
        <w:rPr>
          <w:spacing w:val="-16"/>
        </w:rPr>
        <w:t> </w:t>
      </w:r>
      <w:r>
        <w:rPr/>
        <w:t>d’adresser</w:t>
      </w:r>
      <w:r>
        <w:rPr>
          <w:spacing w:val="-16"/>
        </w:rPr>
        <w:t> </w:t>
      </w:r>
      <w:r>
        <w:rPr/>
        <w:t>votre</w:t>
      </w:r>
      <w:r>
        <w:rPr>
          <w:spacing w:val="-15"/>
        </w:rPr>
        <w:t> </w:t>
      </w:r>
      <w:r>
        <w:rPr/>
        <w:t>candidature</w:t>
      </w:r>
      <w:r>
        <w:rPr>
          <w:spacing w:val="-12"/>
        </w:rPr>
        <w:t> </w:t>
      </w:r>
      <w:r>
        <w:rPr/>
        <w:t>-</w:t>
      </w:r>
      <w:r>
        <w:rPr>
          <w:spacing w:val="-15"/>
        </w:rPr>
        <w:t> </w:t>
      </w:r>
      <w:r>
        <w:rPr/>
        <w:t>CV</w:t>
      </w:r>
      <w:r>
        <w:rPr>
          <w:spacing w:val="-14"/>
        </w:rPr>
        <w:t> </w:t>
      </w:r>
      <w:r>
        <w:rPr/>
        <w:t>et</w:t>
      </w:r>
      <w:r>
        <w:rPr>
          <w:spacing w:val="-16"/>
        </w:rPr>
        <w:t> </w:t>
      </w:r>
      <w:r>
        <w:rPr/>
        <w:t>lettre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motivation</w:t>
      </w:r>
      <w:r>
        <w:rPr>
          <w:spacing w:val="-13"/>
        </w:rPr>
        <w:t> </w:t>
      </w:r>
      <w:r>
        <w:rPr/>
        <w:t>–</w:t>
      </w:r>
      <w:r>
        <w:rPr>
          <w:spacing w:val="-16"/>
        </w:rPr>
        <w:t> </w:t>
      </w:r>
      <w:r>
        <w:rPr>
          <w:b/>
        </w:rPr>
        <w:t>avant</w:t>
      </w:r>
      <w:r>
        <w:rPr>
          <w:b/>
          <w:spacing w:val="-14"/>
        </w:rPr>
        <w:t> </w:t>
      </w:r>
      <w:r>
        <w:rPr>
          <w:b/>
        </w:rPr>
        <w:t>le</w:t>
      </w:r>
      <w:r>
        <w:rPr>
          <w:b/>
          <w:spacing w:val="-14"/>
        </w:rPr>
        <w:t> </w:t>
      </w:r>
      <w:r>
        <w:rPr>
          <w:b/>
        </w:rPr>
        <w:t>26</w:t>
      </w:r>
      <w:r>
        <w:rPr>
          <w:b/>
          <w:spacing w:val="-12"/>
        </w:rPr>
        <w:t> </w:t>
      </w:r>
      <w:r>
        <w:rPr>
          <w:b/>
        </w:rPr>
        <w:t>mai</w:t>
      </w:r>
      <w:r>
        <w:rPr>
          <w:b/>
          <w:spacing w:val="-15"/>
        </w:rPr>
        <w:t> </w:t>
      </w:r>
      <w:r>
        <w:rPr>
          <w:b/>
        </w:rPr>
        <w:t>2024</w:t>
      </w:r>
      <w:r>
        <w:rPr/>
        <w:t>,</w:t>
      </w:r>
      <w:r>
        <w:rPr>
          <w:spacing w:val="-15"/>
        </w:rPr>
        <w:t> </w:t>
      </w:r>
      <w:r>
        <w:rPr/>
        <w:t>par</w:t>
      </w:r>
      <w:r>
        <w:rPr>
          <w:spacing w:val="-15"/>
        </w:rPr>
        <w:t> </w:t>
      </w:r>
      <w:r>
        <w:rPr/>
        <w:t>mail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>
          <w:spacing w:val="-2"/>
        </w:rPr>
        <w:t>précisant</w:t>
      </w:r>
    </w:p>
    <w:p>
      <w:pPr>
        <w:spacing w:line="241" w:lineRule="exact" w:before="0"/>
        <w:ind w:left="112" w:right="0" w:firstLine="0"/>
        <w:jc w:val="left"/>
        <w:rPr>
          <w:b/>
          <w:sz w:val="20"/>
        </w:rPr>
      </w:pP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numéro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l’offre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b/>
          <w:sz w:val="20"/>
        </w:rPr>
        <w:t>PAEP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Admin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n°2024-05-</w:t>
      </w:r>
      <w:r>
        <w:rPr>
          <w:b/>
          <w:spacing w:val="-5"/>
          <w:sz w:val="20"/>
        </w:rPr>
        <w:t>15</w:t>
      </w:r>
    </w:p>
    <w:p>
      <w:pPr>
        <w:spacing w:before="241"/>
        <w:ind w:left="112" w:right="0" w:firstLine="0"/>
        <w:jc w:val="left"/>
        <w:rPr>
          <w:b/>
          <w:sz w:val="20"/>
        </w:rPr>
      </w:pPr>
      <w:r>
        <w:rPr>
          <w:sz w:val="20"/>
        </w:rPr>
        <w:t>Contact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10"/>
          <w:sz w:val="20"/>
        </w:rPr>
        <w:t> </w:t>
      </w:r>
      <w:hyperlink r:id="rId7">
        <w:r>
          <w:rPr>
            <w:b/>
            <w:color w:val="0000FF"/>
            <w:sz w:val="20"/>
            <w:u w:val="single" w:color="0000FF"/>
          </w:rPr>
          <w:t>drh-</w:t>
        </w:r>
        <w:r>
          <w:rPr>
            <w:b/>
            <w:color w:val="0000FF"/>
            <w:spacing w:val="-2"/>
            <w:sz w:val="20"/>
            <w:u w:val="single" w:color="0000FF"/>
          </w:rPr>
          <w:t>recrutement@sauvegarde42.fr</w:t>
        </w:r>
      </w:hyperlink>
    </w:p>
    <w:sectPr>
      <w:pgSz w:w="11910" w:h="16840"/>
      <w:pgMar w:top="1740" w:bottom="280" w:left="10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6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32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05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77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50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23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95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68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41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ahoma" w:hAnsi="Tahoma" w:eastAsia="Tahoma" w:cs="Tahoma"/>
      <w:b/>
      <w:bCs/>
      <w:sz w:val="22"/>
      <w:szCs w:val="22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315" w:line="627" w:lineRule="exact"/>
      <w:ind w:left="1457" w:right="746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566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ADSEA Grand St-Etienne</dc:creator>
  <dc:title>A</dc:title>
  <dcterms:created xsi:type="dcterms:W3CDTF">2024-05-22T06:59:45Z</dcterms:created>
  <dcterms:modified xsi:type="dcterms:W3CDTF">2024-05-22T06:59:45Z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pour Microsoft 365</vt:lpwstr>
  </property>
</Properties>
</file>