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4181" w14:textId="77777777" w:rsidR="00BA31E3" w:rsidRDefault="00BA31E3" w:rsidP="00BA31E3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3BF8F" wp14:editId="7758A398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52C77" id="Group 4" o:spid="_x0000_s1026" style="position:absolute;margin-left:544.3pt;margin-top:790.9pt;width:45.25pt;height:45.25pt;z-index:2516592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1E88E579" wp14:editId="04D81220">
            <wp:extent cx="2754453" cy="1019555"/>
            <wp:effectExtent l="0" t="0" r="0" b="0"/>
            <wp:docPr id="1" name="image1.png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Graphique, Police, graphisme, capture d’écran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CE67" w14:textId="77777777" w:rsidR="00BA31E3" w:rsidRDefault="00BA31E3" w:rsidP="00BA31E3">
      <w:pPr>
        <w:pStyle w:val="Corpsdetexte"/>
        <w:spacing w:before="10"/>
        <w:rPr>
          <w:rFonts w:ascii="Times New Roman"/>
          <w:sz w:val="17"/>
        </w:rPr>
      </w:pPr>
    </w:p>
    <w:p w14:paraId="543D0568" w14:textId="637C44F9" w:rsidR="00BA31E3" w:rsidRDefault="00BA31E3" w:rsidP="00BA31E3">
      <w:pPr>
        <w:spacing w:before="101"/>
        <w:ind w:right="102"/>
        <w:jc w:val="right"/>
        <w:rPr>
          <w:sz w:val="16"/>
        </w:rPr>
      </w:pPr>
      <w:r>
        <w:rPr>
          <w:sz w:val="16"/>
        </w:rPr>
        <w:t>18/12/2023</w:t>
      </w:r>
    </w:p>
    <w:p w14:paraId="44054544" w14:textId="77777777" w:rsidR="00BA31E3" w:rsidRDefault="00BA31E3" w:rsidP="00BA31E3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3C0DD2" wp14:editId="4AEB13F8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FE77F" id="Freeform 3" o:spid="_x0000_s1026" style="position:absolute;margin-left:86.05pt;margin-top:13.05pt;width:43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193F1D6B" w14:textId="77777777" w:rsidR="00BA31E3" w:rsidRDefault="00BA31E3" w:rsidP="00BA31E3">
      <w:pPr>
        <w:pStyle w:val="Corpsdetexte"/>
        <w:spacing w:before="10"/>
        <w:rPr>
          <w:sz w:val="18"/>
        </w:rPr>
      </w:pPr>
    </w:p>
    <w:p w14:paraId="255851F0" w14:textId="5B5EA511" w:rsidR="00BA31E3" w:rsidRDefault="00BA31E3" w:rsidP="00BA31E3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CDD</w:t>
      </w:r>
      <w:r>
        <w:rPr>
          <w:spacing w:val="-3"/>
        </w:rPr>
        <w:t xml:space="preserve"> </w:t>
      </w:r>
      <w:r>
        <w:t>(H/F)</w:t>
      </w:r>
    </w:p>
    <w:p w14:paraId="484C2347" w14:textId="7723C246" w:rsidR="00BA31E3" w:rsidRDefault="00BA31E3" w:rsidP="00BA31E3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 xml:space="preserve">PPSHD ALT </w:t>
      </w:r>
      <w:r>
        <w:rPr>
          <w:spacing w:val="1"/>
          <w:sz w:val="44"/>
        </w:rPr>
        <w:t xml:space="preserve">PSY </w:t>
      </w:r>
      <w:r>
        <w:rPr>
          <w:sz w:val="44"/>
        </w:rPr>
        <w:t>/2023-12-18</w:t>
      </w:r>
    </w:p>
    <w:p w14:paraId="2BF23263" w14:textId="77777777" w:rsidR="00BA31E3" w:rsidRDefault="00BA31E3" w:rsidP="00BA31E3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69F37A" wp14:editId="76AE55C0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9167" id="Freeform 2" o:spid="_x0000_s1026" style="position:absolute;margin-left:113.55pt;margin-top:13.8pt;width:38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0583C068" w14:textId="77777777" w:rsidR="00BA31E3" w:rsidRDefault="00BA31E3" w:rsidP="00BA31E3">
      <w:pPr>
        <w:pStyle w:val="Corpsdetexte"/>
        <w:spacing w:before="11"/>
        <w:rPr>
          <w:sz w:val="19"/>
        </w:rPr>
      </w:pPr>
    </w:p>
    <w:p w14:paraId="2A79115A" w14:textId="77777777" w:rsidR="00BA31E3" w:rsidRDefault="00BA31E3" w:rsidP="002F039F">
      <w:pPr>
        <w:pStyle w:val="Titre1"/>
        <w:spacing w:before="99"/>
        <w:ind w:left="0"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019E3509" w14:textId="77777777" w:rsidR="00BA31E3" w:rsidRDefault="00BA31E3" w:rsidP="00BA31E3">
      <w:pPr>
        <w:ind w:right="71"/>
        <w:jc w:val="center"/>
        <w:rPr>
          <w:b/>
          <w:sz w:val="30"/>
          <w:szCs w:val="30"/>
        </w:rPr>
      </w:pPr>
      <w:r w:rsidRPr="00E8093E">
        <w:rPr>
          <w:b/>
          <w:sz w:val="30"/>
          <w:szCs w:val="30"/>
        </w:rPr>
        <w:t>« </w:t>
      </w:r>
      <w:r>
        <w:rPr>
          <w:b/>
          <w:sz w:val="30"/>
          <w:szCs w:val="30"/>
        </w:rPr>
        <w:t>ALTERNATIVE</w:t>
      </w:r>
      <w:r w:rsidRPr="00E8093E">
        <w:rPr>
          <w:b/>
          <w:sz w:val="30"/>
          <w:szCs w:val="30"/>
        </w:rPr>
        <w:t> »</w:t>
      </w:r>
    </w:p>
    <w:p w14:paraId="019B6CAF" w14:textId="77777777" w:rsidR="00BA31E3" w:rsidRDefault="00BA31E3" w:rsidP="00BA31E3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bookmarkEnd w:id="0"/>
    <w:p w14:paraId="654AE9A4" w14:textId="77777777" w:rsidR="00BA31E3" w:rsidRDefault="00BA31E3" w:rsidP="00BA31E3">
      <w:pPr>
        <w:pStyle w:val="Corpsdetexte"/>
        <w:spacing w:before="7"/>
        <w:rPr>
          <w:sz w:val="22"/>
        </w:rPr>
      </w:pPr>
    </w:p>
    <w:p w14:paraId="373CF08E" w14:textId="77777777" w:rsidR="00BA31E3" w:rsidRPr="00D93471" w:rsidRDefault="00BA31E3" w:rsidP="00BA31E3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D93471">
        <w:rPr>
          <w:b/>
          <w:sz w:val="32"/>
          <w:szCs w:val="32"/>
        </w:rPr>
        <w:t>1 PSYCHOLOGUE (H/F)</w:t>
      </w:r>
    </w:p>
    <w:p w14:paraId="37E549EF" w14:textId="21EC63E0" w:rsidR="00BA31E3" w:rsidRPr="00D45496" w:rsidRDefault="00BA31E3" w:rsidP="00BA31E3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D45496">
        <w:rPr>
          <w:b/>
          <w:sz w:val="32"/>
          <w:szCs w:val="32"/>
        </w:rPr>
        <w:t>CD</w:t>
      </w:r>
      <w:r>
        <w:rPr>
          <w:b/>
          <w:sz w:val="32"/>
          <w:szCs w:val="32"/>
        </w:rPr>
        <w:t>D</w:t>
      </w:r>
      <w:r w:rsidRPr="00D45496">
        <w:rPr>
          <w:b/>
          <w:sz w:val="32"/>
          <w:szCs w:val="32"/>
        </w:rPr>
        <w:t xml:space="preserve"> à 0,</w:t>
      </w:r>
      <w:r>
        <w:rPr>
          <w:b/>
          <w:sz w:val="32"/>
          <w:szCs w:val="32"/>
        </w:rPr>
        <w:t>5</w:t>
      </w:r>
      <w:r w:rsidRPr="00D45496">
        <w:rPr>
          <w:b/>
          <w:sz w:val="32"/>
          <w:szCs w:val="32"/>
        </w:rPr>
        <w:t>0 ETP</w:t>
      </w:r>
      <w:r>
        <w:rPr>
          <w:b/>
          <w:sz w:val="32"/>
          <w:szCs w:val="32"/>
        </w:rPr>
        <w:t xml:space="preserve"> – 1 mois</w:t>
      </w:r>
    </w:p>
    <w:p w14:paraId="72522133" w14:textId="5BD96B23" w:rsidR="00BA31E3" w:rsidRDefault="00BA31E3" w:rsidP="00BA31E3">
      <w:pPr>
        <w:tabs>
          <w:tab w:val="left" w:pos="4860"/>
        </w:tabs>
        <w:jc w:val="center"/>
        <w:rPr>
          <w:sz w:val="20"/>
          <w:szCs w:val="20"/>
        </w:rPr>
      </w:pPr>
      <w:r w:rsidRPr="00D45496">
        <w:rPr>
          <w:sz w:val="20"/>
          <w:szCs w:val="20"/>
        </w:rPr>
        <w:t xml:space="preserve">Poste à pourvoir dès le </w:t>
      </w:r>
      <w:r>
        <w:rPr>
          <w:sz w:val="20"/>
          <w:szCs w:val="20"/>
        </w:rPr>
        <w:t>0</w:t>
      </w:r>
      <w:r w:rsidR="002F039F">
        <w:rPr>
          <w:sz w:val="20"/>
          <w:szCs w:val="20"/>
        </w:rPr>
        <w:t>8</w:t>
      </w:r>
      <w:r>
        <w:rPr>
          <w:sz w:val="20"/>
          <w:szCs w:val="20"/>
        </w:rPr>
        <w:t xml:space="preserve"> janvier 2024</w:t>
      </w:r>
    </w:p>
    <w:p w14:paraId="02BC7268" w14:textId="77777777" w:rsidR="002F039F" w:rsidRDefault="002F039F" w:rsidP="00BA31E3">
      <w:pPr>
        <w:tabs>
          <w:tab w:val="left" w:pos="4860"/>
        </w:tabs>
        <w:rPr>
          <w:b/>
          <w:u w:val="single" w:color="000000"/>
        </w:rPr>
      </w:pPr>
    </w:p>
    <w:p w14:paraId="0B9D62A9" w14:textId="22431655" w:rsidR="00BA31E3" w:rsidRPr="002D5C2F" w:rsidRDefault="00BA31E3" w:rsidP="00BA31E3">
      <w:pPr>
        <w:tabs>
          <w:tab w:val="left" w:pos="4860"/>
        </w:tabs>
        <w:rPr>
          <w:b/>
        </w:rPr>
      </w:pPr>
      <w:r w:rsidRPr="002D5C2F">
        <w:rPr>
          <w:b/>
          <w:u w:val="single" w:color="000000"/>
        </w:rPr>
        <w:t>Mission</w:t>
      </w:r>
      <w:r w:rsidRPr="002D5C2F">
        <w:rPr>
          <w:b/>
          <w:u w:val="single"/>
        </w:rPr>
        <w:t>s</w:t>
      </w:r>
      <w:r w:rsidRPr="002D5C2F">
        <w:rPr>
          <w:b/>
        </w:rPr>
        <w:t xml:space="preserve"> :  </w:t>
      </w:r>
    </w:p>
    <w:p w14:paraId="2FDEAA2A" w14:textId="77777777" w:rsidR="00BA31E3" w:rsidRPr="002F039F" w:rsidRDefault="00BA31E3" w:rsidP="00BA31E3">
      <w:pPr>
        <w:spacing w:after="30" w:line="259" w:lineRule="auto"/>
        <w:rPr>
          <w:b/>
          <w:sz w:val="20"/>
          <w:szCs w:val="20"/>
        </w:rPr>
      </w:pPr>
    </w:p>
    <w:p w14:paraId="0C32CCA7" w14:textId="77777777" w:rsidR="00BA31E3" w:rsidRPr="002F039F" w:rsidRDefault="00BA31E3" w:rsidP="00BA31E3">
      <w:pPr>
        <w:spacing w:after="40" w:line="288" w:lineRule="auto"/>
        <w:jc w:val="both"/>
        <w:rPr>
          <w:sz w:val="20"/>
          <w:szCs w:val="20"/>
        </w:rPr>
      </w:pPr>
      <w:r w:rsidRPr="002F039F">
        <w:rPr>
          <w:sz w:val="20"/>
          <w:szCs w:val="20"/>
        </w:rPr>
        <w:t xml:space="preserve">Sous la responsabilité hiérarchique du Directeur de Pôle, le Psychologue : </w:t>
      </w:r>
    </w:p>
    <w:p w14:paraId="13E1C969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Reçoit les adolescents en entretien individuel</w:t>
      </w:r>
    </w:p>
    <w:p w14:paraId="57F87119" w14:textId="77777777" w:rsidR="00BA31E3" w:rsidRPr="002F039F" w:rsidRDefault="00BA31E3" w:rsidP="002F039F">
      <w:pPr>
        <w:pStyle w:val="Paragraphedeliste"/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Participe à des temps de prise en charge collective (randonnées pendant la période de rupture, partage de repas)</w:t>
      </w:r>
    </w:p>
    <w:p w14:paraId="7117AF82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Peut mettre en place des médiations groupales (atelier ciné/débat, atelier écriture, photo langage, psychodrame)</w:t>
      </w:r>
    </w:p>
    <w:p w14:paraId="34B50FDB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Peut rencontrer les familles</w:t>
      </w:r>
    </w:p>
    <w:p w14:paraId="212E0154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Accompagne l’équipe éducative dans la réflexion et l’exercice de sa pratique</w:t>
      </w:r>
    </w:p>
    <w:p w14:paraId="7CF5B2E7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Contribue à l’élaboration et au suivi des projets éducatifs personnalisés des adolescents</w:t>
      </w:r>
    </w:p>
    <w:p w14:paraId="78DD3B61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Rédige plusieurs notes psychologiques par jeune accueilli à destination des magistrats en référence au cahier des charges des CER</w:t>
      </w:r>
    </w:p>
    <w:p w14:paraId="5A3BF4FE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Développe le travail en réseau</w:t>
      </w:r>
    </w:p>
    <w:p w14:paraId="49329EBF" w14:textId="77777777" w:rsidR="00BA31E3" w:rsidRPr="002F039F" w:rsidRDefault="00BA31E3" w:rsidP="002F039F">
      <w:pPr>
        <w:pStyle w:val="Paragraphedeliste"/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Veille à la coordination avec les partenaires notamment concernant les soins psychologiques ou psychiatriques</w:t>
      </w:r>
    </w:p>
    <w:p w14:paraId="3600E37F" w14:textId="77777777" w:rsidR="00BA31E3" w:rsidRPr="002F039F" w:rsidRDefault="00BA31E3" w:rsidP="002F039F">
      <w:pPr>
        <w:pStyle w:val="Paragraphedeliste"/>
        <w:widowControl/>
        <w:numPr>
          <w:ilvl w:val="0"/>
          <w:numId w:val="3"/>
        </w:numPr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Participe aux réunions institutionnelles</w:t>
      </w:r>
    </w:p>
    <w:p w14:paraId="17FB889F" w14:textId="77777777" w:rsidR="00BA31E3" w:rsidRDefault="00BA31E3" w:rsidP="002F039F">
      <w:pPr>
        <w:pStyle w:val="Paragraphedeliste"/>
        <w:ind w:left="822"/>
      </w:pPr>
    </w:p>
    <w:p w14:paraId="06513C31" w14:textId="77777777" w:rsidR="002F039F" w:rsidRDefault="002F039F" w:rsidP="002F039F">
      <w:pPr>
        <w:pStyle w:val="Paragraphedeliste"/>
        <w:ind w:left="822"/>
      </w:pPr>
    </w:p>
    <w:p w14:paraId="1D45372F" w14:textId="77777777" w:rsidR="00BA31E3" w:rsidRPr="006E7754" w:rsidRDefault="00BA31E3" w:rsidP="00BA31E3">
      <w:pPr>
        <w:spacing w:line="259" w:lineRule="auto"/>
        <w:ind w:left="14"/>
        <w:rPr>
          <w:b/>
        </w:rPr>
      </w:pPr>
      <w:r w:rsidRPr="006E7754">
        <w:rPr>
          <w:b/>
          <w:u w:val="single" w:color="000000"/>
        </w:rPr>
        <w:t>Profil</w:t>
      </w:r>
      <w:r w:rsidRPr="006E7754">
        <w:rPr>
          <w:b/>
        </w:rPr>
        <w:t xml:space="preserve"> : </w:t>
      </w:r>
    </w:p>
    <w:p w14:paraId="0362C34B" w14:textId="77777777" w:rsidR="00BA31E3" w:rsidRPr="006E7754" w:rsidRDefault="00BA31E3" w:rsidP="00BA31E3">
      <w:pPr>
        <w:spacing w:after="30" w:line="259" w:lineRule="auto"/>
        <w:rPr>
          <w:b/>
          <w:sz w:val="20"/>
          <w:szCs w:val="20"/>
        </w:rPr>
      </w:pPr>
    </w:p>
    <w:p w14:paraId="7EEAD714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Formation (DESS ou Master II) exigée et une expérience de Psychologue clinicien</w:t>
      </w:r>
    </w:p>
    <w:p w14:paraId="124A1B5F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Connaissance de la clinique de l’adolescence et du passage à l’acte</w:t>
      </w:r>
    </w:p>
    <w:p w14:paraId="4008BDCA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Maitrise d’outils de médiations groupales et/ou de thérapie brève (EMDR…)</w:t>
      </w:r>
    </w:p>
    <w:p w14:paraId="2A65C3A7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Dispositions pour le travail pluridisciplinaire</w:t>
      </w:r>
    </w:p>
    <w:p w14:paraId="1D0FAC45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Réelle connaissance du cadre judiciaire (CJPM)</w:t>
      </w:r>
    </w:p>
    <w:p w14:paraId="7D509B4B" w14:textId="77777777" w:rsidR="00BA31E3" w:rsidRPr="002F039F" w:rsidRDefault="00BA31E3" w:rsidP="002F039F">
      <w:pPr>
        <w:pStyle w:val="Paragraphedeliste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2F039F">
        <w:rPr>
          <w:sz w:val="20"/>
          <w:szCs w:val="20"/>
        </w:rPr>
        <w:t>Bonne capacité rédactionnelle pour des écrits destinés à l’autorité judiciaire</w:t>
      </w:r>
    </w:p>
    <w:p w14:paraId="18629059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Maîtrise de l’outil Pack Office</w:t>
      </w:r>
    </w:p>
    <w:p w14:paraId="184862CD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Permis B exigé</w:t>
      </w:r>
    </w:p>
    <w:p w14:paraId="2C031C5A" w14:textId="77777777" w:rsidR="00BA31E3" w:rsidRPr="002F039F" w:rsidRDefault="00BA31E3" w:rsidP="00BA31E3">
      <w:pPr>
        <w:spacing w:after="6" w:line="253" w:lineRule="auto"/>
        <w:ind w:right="71"/>
        <w:rPr>
          <w:sz w:val="20"/>
          <w:szCs w:val="20"/>
        </w:rPr>
      </w:pPr>
    </w:p>
    <w:p w14:paraId="6522339F" w14:textId="77777777" w:rsidR="002F039F" w:rsidRDefault="002F039F" w:rsidP="00BA31E3">
      <w:pPr>
        <w:spacing w:after="6" w:line="253" w:lineRule="auto"/>
        <w:ind w:right="71"/>
        <w:rPr>
          <w:sz w:val="20"/>
          <w:szCs w:val="20"/>
        </w:rPr>
      </w:pPr>
    </w:p>
    <w:p w14:paraId="1D7D3752" w14:textId="77777777" w:rsidR="002F039F" w:rsidRDefault="002F039F" w:rsidP="00BA31E3">
      <w:pPr>
        <w:spacing w:after="6" w:line="253" w:lineRule="auto"/>
        <w:ind w:right="71"/>
        <w:rPr>
          <w:sz w:val="20"/>
          <w:szCs w:val="20"/>
        </w:rPr>
      </w:pPr>
    </w:p>
    <w:p w14:paraId="4E922D1C" w14:textId="77777777" w:rsidR="002F039F" w:rsidRPr="002F039F" w:rsidRDefault="002F039F" w:rsidP="00BA31E3">
      <w:pPr>
        <w:spacing w:after="6" w:line="253" w:lineRule="auto"/>
        <w:ind w:right="71"/>
        <w:rPr>
          <w:sz w:val="20"/>
          <w:szCs w:val="20"/>
        </w:rPr>
      </w:pPr>
    </w:p>
    <w:p w14:paraId="0E638649" w14:textId="77777777" w:rsidR="00BA31E3" w:rsidRDefault="00BA31E3" w:rsidP="00BA31E3">
      <w:pPr>
        <w:spacing w:line="259" w:lineRule="auto"/>
        <w:rPr>
          <w:b/>
          <w:u w:val="single"/>
        </w:rPr>
      </w:pPr>
      <w:r w:rsidRPr="002D5C2F">
        <w:rPr>
          <w:b/>
          <w:u w:val="single"/>
        </w:rPr>
        <w:t>Conditions du poste</w:t>
      </w:r>
      <w:r w:rsidRPr="002D5C2F">
        <w:rPr>
          <w:b/>
        </w:rPr>
        <w:t> :</w:t>
      </w:r>
    </w:p>
    <w:p w14:paraId="1B234CFA" w14:textId="77777777" w:rsidR="00BA31E3" w:rsidRDefault="00BA31E3" w:rsidP="00BA31E3">
      <w:pPr>
        <w:spacing w:line="259" w:lineRule="auto"/>
        <w:ind w:left="707"/>
        <w:rPr>
          <w:b/>
          <w:u w:val="single"/>
        </w:rPr>
      </w:pPr>
    </w:p>
    <w:p w14:paraId="344CDDF9" w14:textId="77B04FC6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Situé à Saint-Etienne</w:t>
      </w:r>
    </w:p>
    <w:p w14:paraId="03EC7A6B" w14:textId="69E4221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CDD à 0,50 ETP – 1 mois</w:t>
      </w:r>
    </w:p>
    <w:p w14:paraId="1FC7F10C" w14:textId="76C43D92" w:rsidR="002F039F" w:rsidRPr="002F039F" w:rsidRDefault="002F039F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Jours travaillés : mardi, mercredi matin et jeudi après midi</w:t>
      </w:r>
    </w:p>
    <w:p w14:paraId="22210FFF" w14:textId="77777777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Salaire indexé à la conventionnelle collective (CCN du 15/03/1966)</w:t>
      </w:r>
    </w:p>
    <w:p w14:paraId="696F7B28" w14:textId="49C5ECF1" w:rsidR="00BA31E3" w:rsidRPr="002F039F" w:rsidRDefault="00BA31E3" w:rsidP="002F039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0"/>
          <w:szCs w:val="20"/>
        </w:rPr>
      </w:pPr>
      <w:r w:rsidRPr="002F039F">
        <w:rPr>
          <w:sz w:val="20"/>
          <w:szCs w:val="20"/>
        </w:rPr>
        <w:t>Prise de poste : 0</w:t>
      </w:r>
      <w:r w:rsidR="002F039F" w:rsidRPr="002F039F">
        <w:rPr>
          <w:sz w:val="20"/>
          <w:szCs w:val="20"/>
        </w:rPr>
        <w:t>8</w:t>
      </w:r>
      <w:r w:rsidRPr="002F039F">
        <w:rPr>
          <w:sz w:val="20"/>
          <w:szCs w:val="20"/>
        </w:rPr>
        <w:t xml:space="preserve"> janvier 2024</w:t>
      </w:r>
    </w:p>
    <w:p w14:paraId="74D49F58" w14:textId="77777777" w:rsidR="00BA31E3" w:rsidRDefault="00BA31E3" w:rsidP="00BA31E3">
      <w:pPr>
        <w:spacing w:line="259" w:lineRule="auto"/>
        <w:ind w:left="722"/>
        <w:rPr>
          <w:sz w:val="24"/>
        </w:rPr>
      </w:pPr>
    </w:p>
    <w:p w14:paraId="1BF1EFCD" w14:textId="77777777" w:rsidR="00BA31E3" w:rsidRDefault="00BA31E3" w:rsidP="00BA31E3">
      <w:pPr>
        <w:spacing w:line="259" w:lineRule="auto"/>
        <w:ind w:left="722"/>
        <w:rPr>
          <w:sz w:val="24"/>
        </w:rPr>
      </w:pPr>
    </w:p>
    <w:p w14:paraId="2B8956A1" w14:textId="77777777" w:rsidR="00BA31E3" w:rsidRPr="002D5C2F" w:rsidRDefault="00BA31E3" w:rsidP="00BA31E3">
      <w:pPr>
        <w:spacing w:line="259" w:lineRule="auto"/>
        <w:rPr>
          <w:b/>
          <w:u w:val="single"/>
        </w:rPr>
      </w:pPr>
      <w:r w:rsidRPr="002D5C2F">
        <w:rPr>
          <w:b/>
          <w:u w:val="single"/>
        </w:rPr>
        <w:t>Candidatures</w:t>
      </w:r>
      <w:r w:rsidRPr="002D5C2F">
        <w:rPr>
          <w:b/>
        </w:rPr>
        <w:t> :</w:t>
      </w:r>
    </w:p>
    <w:p w14:paraId="4ECD1915" w14:textId="77777777" w:rsidR="00BA31E3" w:rsidRDefault="00BA31E3" w:rsidP="00BA31E3">
      <w:pPr>
        <w:spacing w:line="259" w:lineRule="auto"/>
        <w:ind w:left="722"/>
        <w:rPr>
          <w:sz w:val="24"/>
        </w:rPr>
      </w:pPr>
    </w:p>
    <w:p w14:paraId="2D48161E" w14:textId="78E3DB8D" w:rsidR="00BA31E3" w:rsidRDefault="00BA31E3" w:rsidP="00BA31E3">
      <w:pPr>
        <w:spacing w:line="259" w:lineRule="auto"/>
        <w:rPr>
          <w:b/>
        </w:rPr>
      </w:pPr>
      <w:r w:rsidRPr="002D5C2F">
        <w:rPr>
          <w:sz w:val="20"/>
          <w:szCs w:val="20"/>
        </w:rPr>
        <w:t xml:space="preserve">Merci d’adresser votre candidature – CV et lettre de motivation – par mail </w:t>
      </w:r>
      <w:r w:rsidR="002F039F" w:rsidRPr="002F039F">
        <w:rPr>
          <w:b/>
          <w:bCs/>
          <w:sz w:val="20"/>
          <w:szCs w:val="20"/>
        </w:rPr>
        <w:t>jusqu’au 25</w:t>
      </w:r>
      <w:r w:rsidRPr="002F039F">
        <w:rPr>
          <w:b/>
          <w:bCs/>
          <w:sz w:val="20"/>
          <w:szCs w:val="20"/>
        </w:rPr>
        <w:t xml:space="preserve"> décembre 2023</w:t>
      </w:r>
      <w:r w:rsidRPr="002D5C2F">
        <w:rPr>
          <w:sz w:val="20"/>
          <w:szCs w:val="20"/>
        </w:rPr>
        <w:t xml:space="preserve">, en précisant le numéro de l’offre : </w:t>
      </w:r>
      <w:r>
        <w:rPr>
          <w:b/>
        </w:rPr>
        <w:t>PPSHD ALT PSY/ 2023-12-18</w:t>
      </w:r>
    </w:p>
    <w:p w14:paraId="41854E6C" w14:textId="77777777" w:rsidR="00BA31E3" w:rsidRDefault="00BA31E3" w:rsidP="00BA31E3">
      <w:pPr>
        <w:spacing w:line="259" w:lineRule="auto"/>
        <w:ind w:left="722"/>
        <w:rPr>
          <w:b/>
        </w:rPr>
      </w:pPr>
    </w:p>
    <w:p w14:paraId="419DD90D" w14:textId="77777777" w:rsidR="002F039F" w:rsidRPr="00030B65" w:rsidRDefault="002F039F" w:rsidP="002F039F">
      <w:pPr>
        <w:rPr>
          <w:rStyle w:val="Lienhypertexte"/>
          <w:rFonts w:eastAsia="Calibri"/>
          <w:sz w:val="20"/>
          <w:szCs w:val="20"/>
        </w:rPr>
      </w:pPr>
      <w:r w:rsidRPr="00030B65">
        <w:rPr>
          <w:rFonts w:eastAsia="Calibri"/>
          <w:sz w:val="20"/>
          <w:szCs w:val="20"/>
        </w:rPr>
        <w:t xml:space="preserve">Contact : </w:t>
      </w:r>
      <w:hyperlink r:id="rId8" w:history="1">
        <w:r w:rsidRPr="00030B65">
          <w:rPr>
            <w:rStyle w:val="Lienhypertexte"/>
            <w:rFonts w:eastAsia="Calibri"/>
            <w:sz w:val="20"/>
            <w:szCs w:val="20"/>
          </w:rPr>
          <w:t>drh-recrutement@sauvegarde42.fr</w:t>
        </w:r>
      </w:hyperlink>
    </w:p>
    <w:p w14:paraId="500A4667" w14:textId="77777777" w:rsidR="00BA31E3" w:rsidRPr="00402EB6" w:rsidRDefault="00BA31E3" w:rsidP="00BA31E3">
      <w:pPr>
        <w:spacing w:line="259" w:lineRule="auto"/>
        <w:ind w:left="722"/>
        <w:rPr>
          <w:sz w:val="24"/>
        </w:rPr>
      </w:pPr>
    </w:p>
    <w:sectPr w:rsidR="00BA31E3" w:rsidRPr="00402EB6" w:rsidSect="002F039F">
      <w:footerReference w:type="first" r:id="rId9"/>
      <w:pgSz w:w="11920" w:h="16850"/>
      <w:pgMar w:top="851" w:right="863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F79C" w14:textId="77777777" w:rsidR="00E7632A" w:rsidRDefault="00E7632A">
      <w:r>
        <w:separator/>
      </w:r>
    </w:p>
  </w:endnote>
  <w:endnote w:type="continuationSeparator" w:id="0">
    <w:p w14:paraId="5F774A0C" w14:textId="77777777" w:rsidR="00E7632A" w:rsidRDefault="00E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D11" w14:textId="77777777" w:rsidR="00BA31E3" w:rsidRDefault="001E679B" w:rsidP="00A37EF4">
    <w:pPr>
      <w:ind w:left="180" w:right="611"/>
      <w:jc w:val="center"/>
      <w:rPr>
        <w:b/>
        <w:sz w:val="16"/>
      </w:rPr>
    </w:pPr>
    <w:hyperlink r:id="rId1">
      <w:r w:rsidR="00BA31E3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D93C" w14:textId="77777777" w:rsidR="00E7632A" w:rsidRDefault="00E7632A">
      <w:r>
        <w:separator/>
      </w:r>
    </w:p>
  </w:footnote>
  <w:footnote w:type="continuationSeparator" w:id="0">
    <w:p w14:paraId="76333515" w14:textId="77777777" w:rsidR="00E7632A" w:rsidRDefault="00E7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40505">
    <w:abstractNumId w:val="2"/>
  </w:num>
  <w:num w:numId="2" w16cid:durableId="943028139">
    <w:abstractNumId w:val="1"/>
  </w:num>
  <w:num w:numId="3" w16cid:durableId="74792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L8qQzmDUjeW/Z0mwcV+T3aPyk1tlDHdMch/rmnVzQ7a+5G5tBSaUQfziE8VVXDw9rc/UYTRP6CZt2GYB5tvA==" w:salt="H40pK1444aBTwJH7Csab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3"/>
    <w:rsid w:val="001E679B"/>
    <w:rsid w:val="002F039F"/>
    <w:rsid w:val="004B16F8"/>
    <w:rsid w:val="00537DAA"/>
    <w:rsid w:val="00764955"/>
    <w:rsid w:val="00BA31E3"/>
    <w:rsid w:val="00CF0AEF"/>
    <w:rsid w:val="00E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8ABF"/>
  <w15:chartTrackingRefBased/>
  <w15:docId w15:val="{84952E2C-16F7-46F2-BAF4-773418DD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E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BA31E3"/>
    <w:pPr>
      <w:ind w:left="569" w:right="572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31E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BA31E3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A31E3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itre">
    <w:name w:val="Title"/>
    <w:basedOn w:val="Normal"/>
    <w:link w:val="TitreCar"/>
    <w:qFormat/>
    <w:rsid w:val="00BA31E3"/>
    <w:pPr>
      <w:spacing w:before="1"/>
      <w:ind w:left="178" w:right="611"/>
      <w:jc w:val="center"/>
    </w:pPr>
    <w:rPr>
      <w:b/>
      <w:bCs/>
      <w:sz w:val="52"/>
      <w:szCs w:val="52"/>
    </w:rPr>
  </w:style>
  <w:style w:type="character" w:customStyle="1" w:styleId="TitreCar">
    <w:name w:val="Titre Car"/>
    <w:basedOn w:val="Policepardfaut"/>
    <w:link w:val="Titre"/>
    <w:rsid w:val="00BA31E3"/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paragraph" w:styleId="Paragraphedeliste">
    <w:name w:val="List Paragraph"/>
    <w:basedOn w:val="Normal"/>
    <w:uiPriority w:val="34"/>
    <w:qFormat/>
    <w:rsid w:val="00BA31E3"/>
    <w:pPr>
      <w:ind w:left="820" w:hanging="363"/>
    </w:pPr>
  </w:style>
  <w:style w:type="character" w:styleId="lev">
    <w:name w:val="Strong"/>
    <w:qFormat/>
    <w:rsid w:val="00BA31E3"/>
    <w:rPr>
      <w:b/>
      <w:bCs/>
    </w:rPr>
  </w:style>
  <w:style w:type="character" w:styleId="Lienhypertexte">
    <w:name w:val="Hyperlink"/>
    <w:rsid w:val="002F039F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12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Orlane Treguer</dc:creator>
  <cp:keywords/>
  <dc:description/>
  <cp:lastModifiedBy>Orlane Treguer</cp:lastModifiedBy>
  <cp:revision>2</cp:revision>
  <dcterms:created xsi:type="dcterms:W3CDTF">2023-12-18T09:59:00Z</dcterms:created>
  <dcterms:modified xsi:type="dcterms:W3CDTF">2023-12-18T09:59:00Z</dcterms:modified>
</cp:coreProperties>
</file>