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1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before="101"/>
        <w:ind w:left="0" w:right="107" w:firstLine="0"/>
        <w:jc w:val="right"/>
        <w:rPr>
          <w:sz w:val="16"/>
        </w:rPr>
      </w:pPr>
      <w:r>
        <w:rPr>
          <w:sz w:val="16"/>
        </w:rPr>
        <w:t>2 juin</w:t>
      </w:r>
      <w:r>
        <w:rPr>
          <w:spacing w:val="-1"/>
          <w:sz w:val="16"/>
        </w:rPr>
        <w:t> </w:t>
      </w:r>
      <w:r>
        <w:rPr>
          <w:sz w:val="16"/>
        </w:rPr>
        <w:t>2022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86.064003pt;margin-top:13.039343pt;width:430.15pt;height:.1pt;mso-position-horizontal-relative:page;mso-position-vertical-relative:paragraph;z-index:-15728640;mso-wrap-distance-left:0;mso-wrap-distance-right:0" id="docshape1" coordorigin="1721,261" coordsize="8603,0" path="m1721,261l10323,261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6"/>
        </w:rPr>
      </w:pPr>
    </w:p>
    <w:p>
      <w:pPr>
        <w:pStyle w:val="Title"/>
      </w:pPr>
      <w:r>
        <w:rPr/>
        <w:t>Offre</w:t>
      </w:r>
      <w:r>
        <w:rPr>
          <w:spacing w:val="-3"/>
        </w:rPr>
        <w:t> </w:t>
      </w:r>
      <w:r>
        <w:rPr/>
        <w:t>d’emploi</w:t>
      </w:r>
      <w:r>
        <w:rPr>
          <w:spacing w:val="-3"/>
        </w:rPr>
        <w:t> </w:t>
      </w:r>
      <w:r>
        <w:rPr/>
        <w:t>CDD</w:t>
      </w:r>
      <w:r>
        <w:rPr>
          <w:spacing w:val="-3"/>
        </w:rPr>
        <w:t> </w:t>
      </w:r>
      <w:r>
        <w:rPr/>
        <w:t>(H/F)</w:t>
      </w:r>
    </w:p>
    <w:p>
      <w:pPr>
        <w:spacing w:line="531" w:lineRule="exact" w:before="0"/>
        <w:ind w:left="943" w:right="2441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3"/>
          <w:sz w:val="44"/>
        </w:rPr>
        <w:t> </w:t>
      </w:r>
      <w:r>
        <w:rPr>
          <w:sz w:val="44"/>
        </w:rPr>
        <w:t>:</w:t>
      </w:r>
      <w:r>
        <w:rPr>
          <w:spacing w:val="-1"/>
          <w:sz w:val="44"/>
        </w:rPr>
        <w:t> </w:t>
      </w:r>
      <w:r>
        <w:rPr>
          <w:sz w:val="44"/>
        </w:rPr>
        <w:t>PPIJ</w:t>
      </w:r>
      <w:r>
        <w:rPr>
          <w:spacing w:val="-3"/>
          <w:sz w:val="44"/>
        </w:rPr>
        <w:t> </w:t>
      </w:r>
      <w:r>
        <w:rPr>
          <w:sz w:val="44"/>
        </w:rPr>
        <w:t>SJ/2022-06-02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86.064003pt;margin-top:13.037022pt;width:430.15pt;height:.1pt;mso-position-horizontal-relative:page;mso-position-vertical-relative:paragraph;z-index:-15728128;mso-wrap-distance-left:0;mso-wrap-distance-right:0" id="docshape2" coordorigin="1721,261" coordsize="8603,0" path="m1721,261l10323,261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99"/>
      </w:pPr>
      <w:r>
        <w:rPr/>
        <w:t>POLE</w:t>
      </w:r>
      <w:r>
        <w:rPr>
          <w:spacing w:val="-7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INSERTION</w:t>
      </w:r>
      <w:r>
        <w:rPr>
          <w:spacing w:val="-4"/>
        </w:rPr>
        <w:t> </w:t>
      </w:r>
      <w:r>
        <w:rPr/>
        <w:t>JUSTICE</w:t>
      </w:r>
    </w:p>
    <w:p>
      <w:pPr>
        <w:spacing w:before="1"/>
        <w:ind w:left="2984" w:right="0" w:firstLine="0"/>
        <w:jc w:val="left"/>
        <w:rPr>
          <w:b/>
          <w:sz w:val="24"/>
        </w:rPr>
      </w:pPr>
      <w:r>
        <w:rPr>
          <w:b/>
          <w:sz w:val="24"/>
        </w:rPr>
        <w:t>Service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Socio-Judiciaire</w:t>
      </w:r>
    </w:p>
    <w:p>
      <w:pPr>
        <w:pStyle w:val="BodyText"/>
        <w:spacing w:before="2"/>
        <w:ind w:left="939" w:right="2441"/>
        <w:jc w:val="center"/>
      </w:pPr>
      <w:r>
        <w:rPr/>
        <w:t>21</w:t>
      </w:r>
      <w:r>
        <w:rPr>
          <w:spacing w:val="-4"/>
        </w:rPr>
        <w:t> </w:t>
      </w:r>
      <w:r>
        <w:rPr/>
        <w:t>rue</w:t>
      </w:r>
      <w:r>
        <w:rPr>
          <w:spacing w:val="-2"/>
        </w:rPr>
        <w:t> </w:t>
      </w:r>
      <w:r>
        <w:rPr/>
        <w:t>Charles</w:t>
      </w:r>
      <w:r>
        <w:rPr>
          <w:spacing w:val="-4"/>
        </w:rPr>
        <w:t> </w:t>
      </w:r>
      <w:r>
        <w:rPr/>
        <w:t>Cholat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42000</w:t>
      </w:r>
      <w:r>
        <w:rPr>
          <w:spacing w:val="-1"/>
        </w:rPr>
        <w:t> </w:t>
      </w:r>
      <w:r>
        <w:rPr/>
        <w:t>Saint-Etienne</w:t>
      </w:r>
    </w:p>
    <w:p>
      <w:pPr>
        <w:pStyle w:val="BodyText"/>
        <w:spacing w:before="10"/>
        <w:rPr>
          <w:sz w:val="35"/>
        </w:rPr>
      </w:pPr>
    </w:p>
    <w:p>
      <w:pPr>
        <w:spacing w:before="0"/>
        <w:ind w:left="173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Recrute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Heading1"/>
        <w:ind w:right="2340"/>
      </w:pPr>
      <w:r>
        <w:rPr/>
        <w:t>1</w:t>
      </w:r>
      <w:r>
        <w:rPr>
          <w:spacing w:val="-5"/>
        </w:rPr>
        <w:t> </w:t>
      </w:r>
      <w:r>
        <w:rPr/>
        <w:t>INTERVENANT</w:t>
      </w:r>
      <w:r>
        <w:rPr>
          <w:spacing w:val="-4"/>
        </w:rPr>
        <w:t> </w:t>
      </w:r>
      <w:r>
        <w:rPr/>
        <w:t>SOCIO</w:t>
      </w:r>
      <w:r>
        <w:rPr>
          <w:spacing w:val="-6"/>
        </w:rPr>
        <w:t> </w:t>
      </w:r>
      <w:r>
        <w:rPr/>
        <w:t>JUDICIAIRE</w:t>
      </w:r>
      <w:r>
        <w:rPr>
          <w:spacing w:val="1"/>
        </w:rPr>
        <w:t> </w:t>
      </w:r>
      <w:r>
        <w:rPr/>
        <w:t>(H/F)</w:t>
      </w:r>
    </w:p>
    <w:p>
      <w:pPr>
        <w:spacing w:before="1"/>
        <w:ind w:left="943" w:right="2440" w:firstLine="0"/>
        <w:jc w:val="center"/>
        <w:rPr>
          <w:b/>
          <w:sz w:val="32"/>
        </w:rPr>
      </w:pPr>
      <w:r>
        <w:rPr>
          <w:b/>
          <w:sz w:val="32"/>
        </w:rPr>
        <w:t>CDD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0,9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ETP-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jusqu’au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18/08/2023</w:t>
      </w:r>
    </w:p>
    <w:p>
      <w:pPr>
        <w:pStyle w:val="BodyText"/>
        <w:spacing w:before="1"/>
        <w:rPr>
          <w:b/>
          <w:sz w:val="43"/>
        </w:rPr>
      </w:pPr>
    </w:p>
    <w:p>
      <w:pPr>
        <w:pStyle w:val="Heading2"/>
        <w:rPr>
          <w:u w:val="none"/>
        </w:rPr>
      </w:pPr>
      <w:r>
        <w:rPr>
          <w:u w:val="single"/>
        </w:rPr>
        <w:t>Missions</w:t>
      </w: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before="99"/>
        <w:ind w:left="173" w:right="636"/>
      </w:pPr>
      <w:r>
        <w:rPr/>
        <w:t>Dans le cadre du service socio-judiciaire, sous la responsabilité technique et hiérarchique de la cheffe de</w:t>
      </w:r>
      <w:r>
        <w:rPr>
          <w:spacing w:val="-60"/>
        </w:rPr>
        <w:t> </w:t>
      </w:r>
      <w:r>
        <w:rPr/>
        <w:t>service,</w:t>
      </w:r>
      <w:r>
        <w:rPr>
          <w:spacing w:val="-1"/>
        </w:rPr>
        <w:t> </w:t>
      </w:r>
      <w:r>
        <w:rPr/>
        <w:t>l’intervenant socio</w:t>
      </w:r>
      <w:r>
        <w:rPr>
          <w:spacing w:val="2"/>
        </w:rPr>
        <w:t> </w:t>
      </w:r>
      <w:r>
        <w:rPr/>
        <w:t>judiciaire</w:t>
      </w:r>
      <w:r>
        <w:rPr>
          <w:spacing w:val="3"/>
        </w:rPr>
        <w:t> </w:t>
      </w:r>
      <w:r>
        <w:rPr/>
        <w:t>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  <w:tab w:pos="1165" w:val="left" w:leader="none"/>
        </w:tabs>
        <w:spacing w:line="240" w:lineRule="auto" w:before="1" w:after="0"/>
        <w:ind w:left="1164" w:right="0" w:hanging="544"/>
        <w:jc w:val="left"/>
        <w:rPr>
          <w:sz w:val="20"/>
        </w:rPr>
      </w:pPr>
      <w:r>
        <w:rPr>
          <w:sz w:val="20"/>
        </w:rPr>
        <w:t>Exerce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enquêtes</w:t>
      </w:r>
      <w:r>
        <w:rPr>
          <w:spacing w:val="-2"/>
          <w:sz w:val="20"/>
        </w:rPr>
        <w:t> </w:t>
      </w:r>
      <w:r>
        <w:rPr>
          <w:sz w:val="20"/>
        </w:rPr>
        <w:t>sociales</w:t>
      </w:r>
      <w:r>
        <w:rPr>
          <w:spacing w:val="-2"/>
          <w:sz w:val="20"/>
        </w:rPr>
        <w:t> </w:t>
      </w:r>
      <w:r>
        <w:rPr>
          <w:sz w:val="20"/>
        </w:rPr>
        <w:t>rapides</w:t>
      </w:r>
    </w:p>
    <w:p>
      <w:pPr>
        <w:pStyle w:val="ListParagraph"/>
        <w:numPr>
          <w:ilvl w:val="0"/>
          <w:numId w:val="1"/>
        </w:numPr>
        <w:tabs>
          <w:tab w:pos="1164" w:val="left" w:leader="none"/>
          <w:tab w:pos="1165" w:val="left" w:leader="none"/>
        </w:tabs>
        <w:spacing w:line="240" w:lineRule="auto" w:before="45" w:after="0"/>
        <w:ind w:left="1164" w:right="0" w:hanging="544"/>
        <w:jc w:val="left"/>
        <w:rPr>
          <w:sz w:val="20"/>
        </w:rPr>
      </w:pPr>
      <w:r>
        <w:rPr>
          <w:sz w:val="20"/>
        </w:rPr>
        <w:t>Exerce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mesures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contrôles</w:t>
      </w:r>
      <w:r>
        <w:rPr>
          <w:spacing w:val="-3"/>
          <w:sz w:val="20"/>
        </w:rPr>
        <w:t> </w:t>
      </w:r>
      <w:r>
        <w:rPr>
          <w:sz w:val="20"/>
        </w:rPr>
        <w:t>socio-judiciaire</w:t>
      </w:r>
      <w:r>
        <w:rPr>
          <w:spacing w:val="-1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0"/>
          <w:numId w:val="1"/>
        </w:numPr>
        <w:tabs>
          <w:tab w:pos="1164" w:val="left" w:leader="none"/>
          <w:tab w:pos="1165" w:val="left" w:leader="none"/>
        </w:tabs>
        <w:spacing w:line="240" w:lineRule="auto" w:before="45" w:after="0"/>
        <w:ind w:left="1164" w:right="0" w:hanging="544"/>
        <w:jc w:val="left"/>
        <w:rPr>
          <w:sz w:val="20"/>
        </w:rPr>
      </w:pPr>
      <w:r>
        <w:rPr>
          <w:sz w:val="20"/>
        </w:rPr>
        <w:t>Anime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stages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citoyenneté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2"/>
        <w:rPr>
          <w:u w:val="none"/>
        </w:rPr>
      </w:pPr>
      <w:r>
        <w:rPr>
          <w:u w:val="single"/>
        </w:rPr>
        <w:t>Profil</w:t>
      </w:r>
      <w:r>
        <w:rPr>
          <w:spacing w:val="1"/>
          <w:u w:val="single"/>
        </w:rPr>
        <w:t> </w:t>
      </w:r>
      <w:r>
        <w:rPr>
          <w:u w:val="single"/>
        </w:rPr>
        <w:t>: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99" w:after="0"/>
        <w:ind w:left="979" w:right="0" w:hanging="359"/>
        <w:jc w:val="both"/>
        <w:rPr>
          <w:sz w:val="20"/>
        </w:rPr>
      </w:pPr>
      <w:r>
        <w:rPr>
          <w:sz w:val="20"/>
        </w:rPr>
        <w:t>Diplôme</w:t>
      </w:r>
      <w:r>
        <w:rPr>
          <w:spacing w:val="-4"/>
          <w:sz w:val="20"/>
        </w:rPr>
        <w:t> </w:t>
      </w:r>
      <w:r>
        <w:rPr>
          <w:sz w:val="20"/>
        </w:rPr>
        <w:t>Travailleur</w:t>
      </w:r>
      <w:r>
        <w:rPr>
          <w:spacing w:val="-5"/>
          <w:sz w:val="20"/>
        </w:rPr>
        <w:t> </w:t>
      </w:r>
      <w:r>
        <w:rPr>
          <w:sz w:val="20"/>
        </w:rPr>
        <w:t>social/</w:t>
      </w:r>
      <w:r>
        <w:rPr>
          <w:spacing w:val="-2"/>
          <w:sz w:val="20"/>
        </w:rPr>
        <w:t> </w:t>
      </w:r>
      <w:r>
        <w:rPr>
          <w:sz w:val="20"/>
        </w:rPr>
        <w:t>Juriste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46" w:after="0"/>
        <w:ind w:left="979" w:right="0" w:hanging="359"/>
        <w:jc w:val="both"/>
        <w:rPr>
          <w:sz w:val="20"/>
        </w:rPr>
      </w:pPr>
      <w:r>
        <w:rPr>
          <w:sz w:val="20"/>
        </w:rPr>
        <w:t>Connaissance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l'organisation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justice,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procédures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du</w:t>
      </w:r>
      <w:r>
        <w:rPr>
          <w:spacing w:val="-2"/>
          <w:sz w:val="20"/>
        </w:rPr>
        <w:t> </w:t>
      </w:r>
      <w:r>
        <w:rPr>
          <w:sz w:val="20"/>
        </w:rPr>
        <w:t>vocabulaire</w:t>
      </w:r>
      <w:r>
        <w:rPr>
          <w:spacing w:val="-2"/>
          <w:sz w:val="20"/>
        </w:rPr>
        <w:t> </w:t>
      </w:r>
      <w:r>
        <w:rPr>
          <w:sz w:val="20"/>
        </w:rPr>
        <w:t>juridique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88" w:lineRule="auto" w:before="45" w:after="0"/>
        <w:ind w:left="979" w:right="538" w:hanging="358"/>
        <w:jc w:val="both"/>
        <w:rPr>
          <w:sz w:val="20"/>
        </w:rPr>
      </w:pPr>
      <w:r>
        <w:rPr>
          <w:sz w:val="20"/>
        </w:rPr>
        <w:t>Bonne connaissance des dispositifs de droit commun et des partenaires par rapport à tous les</w:t>
      </w:r>
      <w:r>
        <w:rPr>
          <w:spacing w:val="1"/>
          <w:sz w:val="20"/>
        </w:rPr>
        <w:t> </w:t>
      </w:r>
      <w:r>
        <w:rPr>
          <w:sz w:val="20"/>
        </w:rPr>
        <w:t>domaines</w:t>
      </w:r>
      <w:r>
        <w:rPr>
          <w:spacing w:val="1"/>
          <w:sz w:val="20"/>
        </w:rPr>
        <w:t> </w:t>
      </w:r>
      <w:r>
        <w:rPr>
          <w:sz w:val="20"/>
        </w:rPr>
        <w:t>touchant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l'insertion</w:t>
      </w:r>
      <w:r>
        <w:rPr>
          <w:spacing w:val="1"/>
          <w:sz w:val="20"/>
        </w:rPr>
        <w:t> </w:t>
      </w:r>
      <w:r>
        <w:rPr>
          <w:sz w:val="20"/>
        </w:rPr>
        <w:t>sociale,</w:t>
      </w:r>
      <w:r>
        <w:rPr>
          <w:spacing w:val="1"/>
          <w:sz w:val="20"/>
        </w:rPr>
        <w:t> </w:t>
      </w:r>
      <w:r>
        <w:rPr>
          <w:sz w:val="20"/>
        </w:rPr>
        <w:t>professionnelle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prise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charge</w:t>
      </w:r>
      <w:r>
        <w:rPr>
          <w:spacing w:val="1"/>
          <w:sz w:val="20"/>
        </w:rPr>
        <w:t> </w:t>
      </w:r>
      <w:r>
        <w:rPr>
          <w:sz w:val="20"/>
        </w:rPr>
        <w:t>médico-</w:t>
      </w:r>
      <w:r>
        <w:rPr>
          <w:spacing w:val="1"/>
          <w:sz w:val="20"/>
        </w:rPr>
        <w:t> </w:t>
      </w:r>
      <w:r>
        <w:rPr>
          <w:sz w:val="20"/>
        </w:rPr>
        <w:t>psychologique.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1" w:lineRule="exact" w:before="0" w:after="0"/>
        <w:ind w:left="979" w:right="0" w:hanging="359"/>
        <w:jc w:val="both"/>
        <w:rPr>
          <w:sz w:val="20"/>
        </w:rPr>
      </w:pPr>
      <w:r>
        <w:rPr>
          <w:sz w:val="20"/>
        </w:rPr>
        <w:t>Expérience</w:t>
      </w:r>
      <w:r>
        <w:rPr>
          <w:spacing w:val="-3"/>
          <w:sz w:val="20"/>
        </w:rPr>
        <w:t> </w:t>
      </w:r>
      <w:r>
        <w:rPr>
          <w:sz w:val="20"/>
        </w:rPr>
        <w:t>avec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publics</w:t>
      </w:r>
      <w:r>
        <w:rPr>
          <w:spacing w:val="-3"/>
          <w:sz w:val="20"/>
        </w:rPr>
        <w:t> </w:t>
      </w:r>
      <w:r>
        <w:rPr>
          <w:sz w:val="20"/>
        </w:rPr>
        <w:t>adultes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difficultés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sous-main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justice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0" w:val="left" w:leader="none"/>
        </w:tabs>
        <w:spacing w:line="240" w:lineRule="auto" w:before="45" w:after="0"/>
        <w:ind w:left="979" w:right="0" w:hanging="359"/>
        <w:jc w:val="left"/>
        <w:rPr>
          <w:sz w:val="20"/>
        </w:rPr>
      </w:pPr>
      <w:r>
        <w:rPr>
          <w:sz w:val="20"/>
        </w:rPr>
        <w:t>Réactivité,</w:t>
      </w:r>
      <w:r>
        <w:rPr>
          <w:spacing w:val="-6"/>
          <w:sz w:val="20"/>
        </w:rPr>
        <w:t> </w:t>
      </w:r>
      <w:r>
        <w:rPr>
          <w:sz w:val="20"/>
        </w:rPr>
        <w:t>organisation,</w:t>
      </w:r>
      <w:r>
        <w:rPr>
          <w:spacing w:val="-5"/>
          <w:sz w:val="20"/>
        </w:rPr>
        <w:t> </w:t>
      </w:r>
      <w:r>
        <w:rPr>
          <w:sz w:val="20"/>
        </w:rPr>
        <w:t>rigueur,</w:t>
      </w:r>
      <w:r>
        <w:rPr>
          <w:spacing w:val="-6"/>
          <w:sz w:val="20"/>
        </w:rPr>
        <w:t> </w:t>
      </w:r>
      <w:r>
        <w:rPr>
          <w:sz w:val="20"/>
        </w:rPr>
        <w:t>adaptabilité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souplesse</w:t>
      </w:r>
      <w:r>
        <w:rPr>
          <w:spacing w:val="-5"/>
          <w:sz w:val="20"/>
        </w:rPr>
        <w:t> </w:t>
      </w:r>
      <w:r>
        <w:rPr>
          <w:sz w:val="20"/>
        </w:rPr>
        <w:t>d’intervention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0" w:val="left" w:leader="none"/>
        </w:tabs>
        <w:spacing w:line="240" w:lineRule="auto" w:before="48" w:after="0"/>
        <w:ind w:left="979" w:right="0" w:hanging="359"/>
        <w:jc w:val="left"/>
        <w:rPr>
          <w:sz w:val="20"/>
        </w:rPr>
      </w:pPr>
      <w:r>
        <w:rPr>
          <w:sz w:val="20"/>
        </w:rPr>
        <w:t>Capacité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travailler seul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équipe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0" w:val="left" w:leader="none"/>
        </w:tabs>
        <w:spacing w:line="240" w:lineRule="auto" w:before="45" w:after="0"/>
        <w:ind w:left="979" w:right="0" w:hanging="359"/>
        <w:jc w:val="left"/>
        <w:rPr>
          <w:sz w:val="20"/>
        </w:rPr>
      </w:pPr>
      <w:r>
        <w:rPr>
          <w:sz w:val="20"/>
        </w:rPr>
        <w:t>Bonne</w:t>
      </w:r>
      <w:r>
        <w:rPr>
          <w:spacing w:val="-2"/>
          <w:sz w:val="20"/>
        </w:rPr>
        <w:t> </w:t>
      </w:r>
      <w:r>
        <w:rPr>
          <w:sz w:val="20"/>
        </w:rPr>
        <w:t>connaissance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techniques</w:t>
      </w:r>
      <w:r>
        <w:rPr>
          <w:spacing w:val="-5"/>
          <w:sz w:val="20"/>
        </w:rPr>
        <w:t> </w:t>
      </w:r>
      <w:r>
        <w:rPr>
          <w:sz w:val="20"/>
        </w:rPr>
        <w:t>d’entretien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0" w:val="left" w:leader="none"/>
        </w:tabs>
        <w:spacing w:line="240" w:lineRule="auto" w:before="46" w:after="0"/>
        <w:ind w:left="979" w:right="0" w:hanging="359"/>
        <w:jc w:val="left"/>
        <w:rPr>
          <w:sz w:val="20"/>
        </w:rPr>
      </w:pPr>
      <w:r>
        <w:rPr>
          <w:sz w:val="20"/>
        </w:rPr>
        <w:t>Qualité</w:t>
      </w:r>
      <w:r>
        <w:rPr>
          <w:spacing w:val="-5"/>
          <w:sz w:val="20"/>
        </w:rPr>
        <w:t> </w:t>
      </w:r>
      <w:r>
        <w:rPr>
          <w:sz w:val="20"/>
        </w:rPr>
        <w:t>rédactionnelle</w:t>
      </w:r>
      <w:r>
        <w:rPr>
          <w:spacing w:val="-3"/>
          <w:sz w:val="20"/>
        </w:rPr>
        <w:t> </w:t>
      </w:r>
      <w:r>
        <w:rPr>
          <w:sz w:val="20"/>
        </w:rPr>
        <w:t>indispensable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0" w:val="left" w:leader="none"/>
        </w:tabs>
        <w:spacing w:line="240" w:lineRule="auto" w:before="45" w:after="0"/>
        <w:ind w:left="979" w:right="0" w:hanging="359"/>
        <w:jc w:val="left"/>
        <w:rPr>
          <w:sz w:val="20"/>
        </w:rPr>
      </w:pPr>
      <w:r>
        <w:rPr>
          <w:sz w:val="20"/>
        </w:rPr>
        <w:t>Aisance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l’oral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0" w:val="left" w:leader="none"/>
        </w:tabs>
        <w:spacing w:line="240" w:lineRule="auto" w:before="46" w:after="0"/>
        <w:ind w:left="979" w:right="0" w:hanging="359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outils</w:t>
      </w:r>
      <w:r>
        <w:rPr>
          <w:spacing w:val="-3"/>
          <w:sz w:val="20"/>
        </w:rPr>
        <w:t> </w:t>
      </w:r>
      <w:r>
        <w:rPr>
          <w:sz w:val="20"/>
        </w:rPr>
        <w:t>bureautiques</w:t>
      </w:r>
      <w:r>
        <w:rPr>
          <w:spacing w:val="-4"/>
          <w:sz w:val="20"/>
        </w:rPr>
        <w:t> </w:t>
      </w:r>
      <w:r>
        <w:rPr>
          <w:sz w:val="20"/>
        </w:rPr>
        <w:t>(Pack</w:t>
      </w:r>
      <w:r>
        <w:rPr>
          <w:spacing w:val="-4"/>
          <w:sz w:val="20"/>
        </w:rPr>
        <w:t> </w:t>
      </w:r>
      <w:r>
        <w:rPr>
          <w:sz w:val="20"/>
        </w:rPr>
        <w:t>Office)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101"/>
        <w:ind w:left="943" w:right="2439" w:firstLine="0"/>
        <w:jc w:val="center"/>
        <w:rPr>
          <w:b/>
          <w:sz w:val="16"/>
        </w:rPr>
      </w:pPr>
      <w:r>
        <w:rPr/>
        <w:pict>
          <v:group style="position:absolute;margin-left:544.299988pt;margin-top:-7.942093pt;width:45.25pt;height:45.25pt;mso-position-horizontal-relative:page;mso-position-vertical-relative:paragraph;z-index:15729664" id="docshapegroup3" coordorigin="10886,-159" coordsize="905,905">
            <v:shape style="position:absolute;left:10896;top:-149;width:885;height:885" id="docshape4" coordorigin="10896,-149" coordsize="885,885" path="m10896,294l10902,365,10919,434,10945,497,10981,555,11026,607,11077,651,11135,687,11199,714,11267,730,11338,736,11410,730,11478,714,11542,687,11600,651,11651,607,11696,555,11732,497,11758,434,11775,365,11781,294,11775,222,11758,154,11732,90,11696,32,11651,-19,11600,-63,11542,-99,11478,-126,11410,-143,11338,-149,11267,-143,11199,-126,11135,-99,11077,-63,11026,-19,10981,32,10945,90,10919,154,10902,222,10896,294xe" filled="false" stroked="true" strokeweight="1pt" strokecolor="#a7bede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86;top:-159;width:905;height:905" type="#_x0000_t202" id="docshape5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29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4F81BC"/>
                        <w:w w:val="99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6">
        <w:r>
          <w:rPr>
            <w:b/>
            <w:color w:val="5EC5EC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1680" w:right="180"/>
        </w:sectPr>
      </w:pPr>
    </w:p>
    <w:p>
      <w:pPr>
        <w:pStyle w:val="Heading2"/>
        <w:spacing w:before="85"/>
        <w:rPr>
          <w:u w:val="none"/>
        </w:rPr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3"/>
          <w:u w:val="single"/>
        </w:rPr>
        <w:t> </w:t>
      </w:r>
      <w:r>
        <w:rPr>
          <w:u w:val="single"/>
        </w:rPr>
        <w:t>poste</w:t>
      </w:r>
    </w:p>
    <w:p>
      <w:pPr>
        <w:pStyle w:val="BodyText"/>
        <w:spacing w:before="11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0" w:val="left" w:leader="none"/>
        </w:tabs>
        <w:spacing w:line="240" w:lineRule="auto" w:before="99" w:after="0"/>
        <w:ind w:left="979" w:right="0" w:hanging="361"/>
        <w:jc w:val="left"/>
        <w:rPr>
          <w:sz w:val="20"/>
        </w:rPr>
      </w:pPr>
      <w:r>
        <w:rPr>
          <w:sz w:val="20"/>
        </w:rPr>
        <w:t>CDD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0,9</w:t>
      </w:r>
      <w:r>
        <w:rPr>
          <w:spacing w:val="-2"/>
          <w:sz w:val="20"/>
        </w:rPr>
        <w:t> </w:t>
      </w:r>
      <w:r>
        <w:rPr>
          <w:sz w:val="20"/>
        </w:rPr>
        <w:t>ETP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0" w:val="left" w:leader="none"/>
        </w:tabs>
        <w:spacing w:line="240" w:lineRule="auto" w:before="14" w:after="0"/>
        <w:ind w:left="979" w:right="0" w:hanging="361"/>
        <w:jc w:val="left"/>
        <w:rPr>
          <w:sz w:val="20"/>
        </w:rPr>
      </w:pPr>
      <w:r>
        <w:rPr>
          <w:sz w:val="20"/>
        </w:rPr>
        <w:t>Lundi</w:t>
      </w:r>
      <w:r>
        <w:rPr>
          <w:spacing w:val="-3"/>
          <w:sz w:val="20"/>
        </w:rPr>
        <w:t> </w:t>
      </w:r>
      <w:r>
        <w:rPr>
          <w:sz w:val="20"/>
        </w:rPr>
        <w:t>matin</w:t>
      </w:r>
      <w:r>
        <w:rPr>
          <w:spacing w:val="-3"/>
          <w:sz w:val="20"/>
        </w:rPr>
        <w:t> </w:t>
      </w:r>
      <w:r>
        <w:rPr>
          <w:sz w:val="20"/>
        </w:rPr>
        <w:t>non</w:t>
      </w:r>
      <w:r>
        <w:rPr>
          <w:spacing w:val="-3"/>
          <w:sz w:val="20"/>
        </w:rPr>
        <w:t> </w:t>
      </w:r>
      <w:r>
        <w:rPr>
          <w:sz w:val="20"/>
        </w:rPr>
        <w:t>travaillé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0" w:val="left" w:leader="none"/>
        </w:tabs>
        <w:spacing w:line="240" w:lineRule="auto" w:before="14" w:after="0"/>
        <w:ind w:left="979" w:right="0" w:hanging="361"/>
        <w:jc w:val="left"/>
        <w:rPr>
          <w:sz w:val="20"/>
        </w:rPr>
      </w:pPr>
      <w:r>
        <w:rPr>
          <w:sz w:val="20"/>
        </w:rPr>
        <w:t>Astreintes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week-end</w:t>
      </w:r>
      <w:r>
        <w:rPr>
          <w:spacing w:val="-3"/>
          <w:sz w:val="20"/>
        </w:rPr>
        <w:t> </w:t>
      </w:r>
      <w:r>
        <w:rPr>
          <w:sz w:val="20"/>
        </w:rPr>
        <w:t>sur</w:t>
      </w:r>
      <w:r>
        <w:rPr>
          <w:spacing w:val="-4"/>
          <w:sz w:val="20"/>
        </w:rPr>
        <w:t> </w:t>
      </w:r>
      <w:r>
        <w:rPr>
          <w:sz w:val="20"/>
        </w:rPr>
        <w:t>cinq,</w:t>
      </w:r>
      <w:r>
        <w:rPr>
          <w:spacing w:val="-3"/>
          <w:sz w:val="20"/>
        </w:rPr>
        <w:t> </w:t>
      </w:r>
      <w:r>
        <w:rPr>
          <w:sz w:val="20"/>
        </w:rPr>
        <w:t>jours fériés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0" w:val="left" w:leader="none"/>
        </w:tabs>
        <w:spacing w:line="240" w:lineRule="auto" w:before="17" w:after="0"/>
        <w:ind w:left="979" w:right="0" w:hanging="361"/>
        <w:jc w:val="left"/>
        <w:rPr>
          <w:sz w:val="20"/>
        </w:rPr>
      </w:pPr>
      <w:r>
        <w:rPr>
          <w:sz w:val="20"/>
        </w:rPr>
        <w:t>Lieu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travail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sz w:val="20"/>
        </w:rPr>
        <w:t>Saint-Etienne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0" w:val="left" w:leader="none"/>
        </w:tabs>
        <w:spacing w:line="240" w:lineRule="auto" w:before="14" w:after="0"/>
        <w:ind w:left="979" w:right="0" w:hanging="361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2"/>
          <w:sz w:val="20"/>
        </w:rPr>
        <w:t> </w:t>
      </w:r>
      <w:r>
        <w:rPr>
          <w:sz w:val="20"/>
        </w:rPr>
        <w:t>indexé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grille</w:t>
      </w:r>
      <w:r>
        <w:rPr>
          <w:spacing w:val="-1"/>
          <w:sz w:val="20"/>
        </w:rPr>
        <w:t> </w:t>
      </w:r>
      <w:r>
        <w:rPr>
          <w:sz w:val="20"/>
        </w:rPr>
        <w:t>conventionnelle</w:t>
      </w:r>
      <w:r>
        <w:rPr>
          <w:spacing w:val="-2"/>
          <w:sz w:val="20"/>
        </w:rPr>
        <w:t> </w:t>
      </w:r>
      <w:r>
        <w:rPr>
          <w:sz w:val="20"/>
        </w:rPr>
        <w:t>(CCN</w:t>
      </w:r>
      <w:r>
        <w:rPr>
          <w:spacing w:val="-4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mars</w:t>
      </w:r>
      <w:r>
        <w:rPr>
          <w:spacing w:val="-3"/>
          <w:sz w:val="20"/>
        </w:rPr>
        <w:t> </w:t>
      </w:r>
      <w:r>
        <w:rPr>
          <w:sz w:val="20"/>
        </w:rPr>
        <w:t>1966)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0" w:val="left" w:leader="none"/>
        </w:tabs>
        <w:spacing w:line="240" w:lineRule="auto" w:before="14" w:after="0"/>
        <w:ind w:left="979" w:right="0" w:hanging="361"/>
        <w:jc w:val="left"/>
        <w:rPr>
          <w:sz w:val="20"/>
        </w:rPr>
      </w:pPr>
      <w:r>
        <w:rPr>
          <w:sz w:val="20"/>
        </w:rPr>
        <w:t>Prise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poste</w:t>
      </w:r>
      <w:r>
        <w:rPr>
          <w:spacing w:val="-1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20/06/2022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rPr>
          <w:u w:val="none"/>
        </w:rPr>
      </w:pPr>
      <w:r>
        <w:rPr>
          <w:u w:val="single"/>
        </w:rPr>
        <w:t>Candidatures</w:t>
      </w:r>
    </w:p>
    <w:p>
      <w:pPr>
        <w:pStyle w:val="BodyText"/>
        <w:spacing w:before="7"/>
        <w:rPr>
          <w:b/>
          <w:sz w:val="13"/>
        </w:rPr>
      </w:pPr>
    </w:p>
    <w:p>
      <w:pPr>
        <w:pStyle w:val="BodyText"/>
        <w:spacing w:before="99"/>
        <w:ind w:left="163"/>
      </w:pPr>
      <w:r>
        <w:rPr/>
        <w:t>Merci</w:t>
      </w:r>
      <w:r>
        <w:rPr>
          <w:spacing w:val="24"/>
        </w:rPr>
        <w:t> </w:t>
      </w:r>
      <w:r>
        <w:rPr/>
        <w:t>d’adresser</w:t>
      </w:r>
      <w:r>
        <w:rPr>
          <w:spacing w:val="24"/>
        </w:rPr>
        <w:t> </w:t>
      </w:r>
      <w:r>
        <w:rPr/>
        <w:t>votre</w:t>
      </w:r>
      <w:r>
        <w:rPr>
          <w:spacing w:val="24"/>
        </w:rPr>
        <w:t> </w:t>
      </w:r>
      <w:r>
        <w:rPr/>
        <w:t>candidature</w:t>
      </w:r>
      <w:r>
        <w:rPr>
          <w:spacing w:val="28"/>
        </w:rPr>
        <w:t> </w:t>
      </w:r>
      <w:r>
        <w:rPr/>
        <w:t>-</w:t>
      </w:r>
      <w:r>
        <w:rPr>
          <w:spacing w:val="23"/>
        </w:rPr>
        <w:t> </w:t>
      </w:r>
      <w:r>
        <w:rPr/>
        <w:t>CV</w:t>
      </w:r>
      <w:r>
        <w:rPr>
          <w:spacing w:val="25"/>
        </w:rPr>
        <w:t> </w:t>
      </w:r>
      <w:r>
        <w:rPr/>
        <w:t>et</w:t>
      </w:r>
      <w:r>
        <w:rPr>
          <w:spacing w:val="24"/>
        </w:rPr>
        <w:t> </w:t>
      </w:r>
      <w:r>
        <w:rPr/>
        <w:t>lettre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motivation</w:t>
      </w:r>
      <w:r>
        <w:rPr>
          <w:spacing w:val="28"/>
        </w:rPr>
        <w:t> </w:t>
      </w:r>
      <w:r>
        <w:rPr/>
        <w:t>–</w:t>
      </w:r>
      <w:r>
        <w:rPr>
          <w:spacing w:val="23"/>
        </w:rPr>
        <w:t> </w:t>
      </w:r>
      <w:r>
        <w:rPr/>
        <w:t>par</w:t>
      </w:r>
      <w:r>
        <w:rPr>
          <w:spacing w:val="24"/>
        </w:rPr>
        <w:t> </w:t>
      </w:r>
      <w:r>
        <w:rPr/>
        <w:t>mail,</w:t>
      </w:r>
      <w:r>
        <w:rPr>
          <w:spacing w:val="23"/>
        </w:rPr>
        <w:t> </w:t>
      </w:r>
      <w:r>
        <w:rPr/>
        <w:t>en</w:t>
      </w:r>
      <w:r>
        <w:rPr>
          <w:spacing w:val="27"/>
        </w:rPr>
        <w:t> </w:t>
      </w:r>
      <w:r>
        <w:rPr/>
        <w:t>précisant</w:t>
      </w:r>
      <w:r>
        <w:rPr>
          <w:spacing w:val="24"/>
        </w:rPr>
        <w:t> </w:t>
      </w:r>
      <w:r>
        <w:rPr/>
        <w:t>le</w:t>
      </w:r>
      <w:r>
        <w:rPr>
          <w:spacing w:val="25"/>
        </w:rPr>
        <w:t> </w:t>
      </w:r>
      <w:r>
        <w:rPr/>
        <w:t>numéro</w:t>
      </w:r>
      <w:r>
        <w:rPr>
          <w:spacing w:val="24"/>
        </w:rPr>
        <w:t> </w:t>
      </w:r>
      <w:r>
        <w:rPr/>
        <w:t>de</w:t>
      </w:r>
    </w:p>
    <w:p>
      <w:pPr>
        <w:spacing w:before="9"/>
        <w:ind w:left="173" w:right="0" w:firstLine="0"/>
        <w:jc w:val="left"/>
        <w:rPr>
          <w:b/>
          <w:sz w:val="20"/>
        </w:rPr>
      </w:pPr>
      <w:r>
        <w:rPr>
          <w:sz w:val="20"/>
        </w:rPr>
        <w:t>l’offre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b/>
          <w:sz w:val="20"/>
        </w:rPr>
        <w:t>PPIJ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SJ/2022-06-02.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ind w:left="173"/>
      </w:pPr>
      <w:r>
        <w:rPr/>
        <w:t>Contact</w:t>
      </w:r>
      <w:r>
        <w:rPr>
          <w:spacing w:val="-13"/>
        </w:rPr>
        <w:t> </w:t>
      </w:r>
      <w:r>
        <w:rPr>
          <w:b/>
        </w:rPr>
        <w:t>:</w:t>
      </w:r>
      <w:r>
        <w:rPr>
          <w:b/>
          <w:spacing w:val="-6"/>
        </w:rPr>
        <w:t> </w:t>
      </w:r>
      <w:hyperlink r:id="rId7">
        <w:r>
          <w:rPr>
            <w:color w:val="538DD3"/>
            <w:u w:val="single" w:color="538DD3"/>
          </w:rPr>
          <w:t>drh-recrutement@sauvegarde42.fr</w:t>
        </w:r>
      </w:hyperlink>
    </w:p>
    <w:sectPr>
      <w:pgSz w:w="11910" w:h="16840"/>
      <w:pgMar w:top="1460" w:bottom="280" w:left="16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79" w:hanging="543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86" w:hanging="54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93" w:hanging="54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99" w:hanging="54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06" w:hanging="54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13" w:hanging="54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19" w:hanging="54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26" w:hanging="54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33" w:hanging="543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right="2311"/>
      <w:jc w:val="right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73"/>
      <w:outlineLvl w:val="2"/>
    </w:pPr>
    <w:rPr>
      <w:rFonts w:ascii="Tahoma" w:hAnsi="Tahoma" w:eastAsia="Tahoma" w:cs="Tahoma"/>
      <w:b/>
      <w:bCs/>
      <w:sz w:val="22"/>
      <w:szCs w:val="22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943" w:right="2441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979" w:hanging="359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2022-06-08T07:56:08Z</dcterms:created>
  <dcterms:modified xsi:type="dcterms:W3CDTF">2022-06-08T07:56:08Z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2022-06-08T00:00:00Z</vt:filetime>
  </property>
</Properties>
</file>