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0AD4FE08" w:rsidR="00715040" w:rsidRPr="00957566" w:rsidRDefault="00E86D20" w:rsidP="00715040">
      <w:pPr>
        <w:pStyle w:val="Titre"/>
        <w:ind w:right="-428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04</w:t>
      </w:r>
      <w:r w:rsidR="00957566" w:rsidRPr="00957566">
        <w:rPr>
          <w:rFonts w:ascii="Tahoma" w:hAnsi="Tahoma" w:cs="Tahoma"/>
          <w:b w:val="0"/>
          <w:sz w:val="20"/>
        </w:rPr>
        <w:t>/05/2022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555ED034" w:rsidR="00715040" w:rsidRPr="00E86D2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</w:t>
      </w:r>
      <w:r w:rsidR="00E86D20">
        <w:rPr>
          <w:rFonts w:ascii="Tahoma" w:hAnsi="Tahoma" w:cs="Tahoma"/>
          <w:b w:val="0"/>
          <w:sz w:val="44"/>
          <w:szCs w:val="44"/>
        </w:rPr>
        <w:t>PI</w:t>
      </w:r>
      <w:r w:rsidR="00222FE4">
        <w:rPr>
          <w:rFonts w:ascii="Tahoma" w:hAnsi="Tahoma" w:cs="Tahoma"/>
          <w:b w:val="0"/>
          <w:sz w:val="44"/>
          <w:szCs w:val="44"/>
        </w:rPr>
        <w:t>J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7603B7">
        <w:rPr>
          <w:rFonts w:ascii="Tahoma" w:hAnsi="Tahoma" w:cs="Tahoma"/>
          <w:b w:val="0"/>
          <w:sz w:val="44"/>
          <w:szCs w:val="44"/>
        </w:rPr>
        <w:t>2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340E7F">
        <w:rPr>
          <w:rFonts w:ascii="Tahoma" w:hAnsi="Tahoma" w:cs="Tahoma"/>
          <w:b w:val="0"/>
          <w:sz w:val="44"/>
          <w:szCs w:val="44"/>
        </w:rPr>
        <w:t>0</w:t>
      </w:r>
      <w:r w:rsidR="007603B7">
        <w:rPr>
          <w:rFonts w:ascii="Tahoma" w:hAnsi="Tahoma" w:cs="Tahoma"/>
          <w:b w:val="0"/>
          <w:sz w:val="44"/>
          <w:szCs w:val="44"/>
        </w:rPr>
        <w:t>5</w:t>
      </w:r>
      <w:r w:rsidR="00340E7F" w:rsidRPr="00E86D20">
        <w:rPr>
          <w:rFonts w:ascii="Tahoma" w:hAnsi="Tahoma" w:cs="Tahoma"/>
          <w:b w:val="0"/>
          <w:sz w:val="44"/>
          <w:szCs w:val="44"/>
        </w:rPr>
        <w:t>-</w:t>
      </w:r>
      <w:r w:rsidR="00957566" w:rsidRPr="00E86D20">
        <w:rPr>
          <w:rFonts w:ascii="Tahoma" w:hAnsi="Tahoma" w:cs="Tahoma"/>
          <w:b w:val="0"/>
          <w:sz w:val="44"/>
          <w:szCs w:val="44"/>
        </w:rPr>
        <w:t>0</w:t>
      </w:r>
      <w:r w:rsidR="00E86D20" w:rsidRPr="00E86D20">
        <w:rPr>
          <w:rFonts w:ascii="Tahoma" w:hAnsi="Tahoma" w:cs="Tahoma"/>
          <w:b w:val="0"/>
          <w:sz w:val="44"/>
          <w:szCs w:val="44"/>
        </w:rPr>
        <w:t>4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2CDEECB2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POLE</w:t>
      </w:r>
      <w:r w:rsidR="00957566">
        <w:rPr>
          <w:rFonts w:ascii="Tahoma" w:hAnsi="Tahoma" w:cs="Tahoma"/>
          <w:sz w:val="32"/>
          <w:szCs w:val="32"/>
        </w:rPr>
        <w:t xml:space="preserve"> PREVENTION-</w:t>
      </w:r>
      <w:r>
        <w:rPr>
          <w:rFonts w:ascii="Tahoma" w:hAnsi="Tahoma" w:cs="Tahoma"/>
          <w:sz w:val="32"/>
          <w:szCs w:val="32"/>
        </w:rPr>
        <w:t>INSERTION</w:t>
      </w:r>
      <w:r w:rsidR="00340E7F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60C7C877" w:rsidR="0036519E" w:rsidRPr="00340E7F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 xml:space="preserve">    </w:t>
      </w:r>
      <w:r w:rsidR="004C6CD7" w:rsidRPr="00340E7F">
        <w:rPr>
          <w:rFonts w:ascii="Tahoma" w:hAnsi="Tahoma" w:cs="Tahoma"/>
          <w:bCs w:val="0"/>
          <w:sz w:val="24"/>
          <w:szCs w:val="24"/>
        </w:rPr>
        <w:t>Service Social d’Intérêt Général Gens du voyage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 xml:space="preserve">21 rue Charles </w:t>
      </w:r>
      <w:proofErr w:type="spellStart"/>
      <w:r>
        <w:rPr>
          <w:rFonts w:ascii="Tahoma" w:hAnsi="Tahoma" w:cs="Tahoma"/>
          <w:b w:val="0"/>
          <w:sz w:val="20"/>
          <w:szCs w:val="28"/>
        </w:rPr>
        <w:t>Cholat</w:t>
      </w:r>
      <w:proofErr w:type="spellEnd"/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50E7B043" w14:textId="77777777" w:rsidR="004C6CD7" w:rsidRDefault="004C6CD7" w:rsidP="00340E7F">
      <w:pPr>
        <w:pStyle w:val="Titre"/>
        <w:rPr>
          <w:rFonts w:ascii="Tahoma" w:hAnsi="Tahoma" w:cs="Tahoma"/>
          <w:b w:val="0"/>
          <w:sz w:val="20"/>
          <w:szCs w:val="28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77777777" w:rsidR="0036519E" w:rsidRDefault="00E3563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 xml:space="preserve">1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SOCIAL (H/F) </w:t>
      </w:r>
    </w:p>
    <w:p w14:paraId="0A64FB49" w14:textId="1459B35F" w:rsidR="00B449E3" w:rsidRPr="00B449E3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 w:rsidR="0036519E">
        <w:rPr>
          <w:rFonts w:cs="Tahoma"/>
          <w:b/>
          <w:bCs/>
          <w:sz w:val="32"/>
          <w:szCs w:val="36"/>
        </w:rPr>
        <w:t>D</w:t>
      </w:r>
      <w:r w:rsidR="00346A6E">
        <w:rPr>
          <w:rFonts w:cs="Tahoma"/>
          <w:b/>
          <w:bCs/>
          <w:sz w:val="32"/>
          <w:szCs w:val="36"/>
        </w:rPr>
        <w:t xml:space="preserve"> </w:t>
      </w:r>
      <w:r w:rsidR="00340E7F" w:rsidRPr="00B449E3">
        <w:rPr>
          <w:rFonts w:cs="Tahoma"/>
          <w:b/>
          <w:bCs/>
          <w:sz w:val="32"/>
          <w:szCs w:val="36"/>
        </w:rPr>
        <w:t xml:space="preserve">A </w:t>
      </w:r>
      <w:r w:rsidR="00957566">
        <w:rPr>
          <w:rFonts w:cs="Tahoma"/>
          <w:b/>
          <w:bCs/>
          <w:sz w:val="32"/>
          <w:szCs w:val="36"/>
        </w:rPr>
        <w:t>0,80</w:t>
      </w:r>
      <w:r w:rsidR="00340E7F">
        <w:rPr>
          <w:rFonts w:cs="Tahoma"/>
          <w:b/>
          <w:bCs/>
          <w:sz w:val="32"/>
          <w:szCs w:val="36"/>
        </w:rPr>
        <w:t xml:space="preserve"> ETP</w:t>
      </w:r>
      <w:r w:rsidR="00957566">
        <w:rPr>
          <w:rFonts w:cs="Tahoma"/>
          <w:b/>
          <w:bCs/>
          <w:sz w:val="32"/>
          <w:szCs w:val="36"/>
        </w:rPr>
        <w:t xml:space="preserve"> </w:t>
      </w:r>
      <w:r w:rsidR="00957566" w:rsidRPr="00957566">
        <w:rPr>
          <w:rFonts w:cs="Tahoma"/>
          <w:b/>
          <w:bCs/>
          <w:sz w:val="28"/>
          <w:szCs w:val="28"/>
        </w:rPr>
        <w:t xml:space="preserve">jusqu’au </w:t>
      </w:r>
      <w:r w:rsidR="003E2BE1">
        <w:rPr>
          <w:rFonts w:cs="Tahoma"/>
          <w:b/>
          <w:bCs/>
          <w:sz w:val="28"/>
          <w:szCs w:val="28"/>
        </w:rPr>
        <w:t>30</w:t>
      </w:r>
      <w:r w:rsidR="00957566" w:rsidRPr="00957566">
        <w:rPr>
          <w:rFonts w:cs="Tahoma"/>
          <w:b/>
          <w:bCs/>
          <w:sz w:val="28"/>
          <w:szCs w:val="28"/>
        </w:rPr>
        <w:t>/08/2023</w:t>
      </w:r>
    </w:p>
    <w:p w14:paraId="5F08E4FA" w14:textId="7C4BCA3E" w:rsidR="00E35631" w:rsidRPr="00E86D20" w:rsidRDefault="00340E7F" w:rsidP="00E35631">
      <w:pPr>
        <w:tabs>
          <w:tab w:val="left" w:pos="4860"/>
        </w:tabs>
        <w:jc w:val="center"/>
        <w:rPr>
          <w:rFonts w:cs="Tahoma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957566">
        <w:rPr>
          <w:rFonts w:cs="Tahoma"/>
          <w:sz w:val="24"/>
        </w:rPr>
        <w:t>à partir du 17/06/</w:t>
      </w:r>
      <w:r w:rsidR="00957566" w:rsidRPr="00E86D20">
        <w:rPr>
          <w:rFonts w:cs="Tahoma"/>
          <w:sz w:val="24"/>
        </w:rPr>
        <w:t>2022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77777777" w:rsidR="000C6F10" w:rsidRPr="00205D9C" w:rsidRDefault="000C6F10" w:rsidP="00205D9C">
      <w:pPr>
        <w:spacing w:line="276" w:lineRule="auto"/>
        <w:rPr>
          <w:rFonts w:cs="Tahoma"/>
          <w:sz w:val="20"/>
          <w:szCs w:val="20"/>
        </w:rPr>
      </w:pPr>
      <w:r w:rsidRPr="00205D9C">
        <w:rPr>
          <w:rFonts w:cs="Tahoma"/>
          <w:sz w:val="20"/>
          <w:szCs w:val="20"/>
        </w:rPr>
        <w:t xml:space="preserve">Sous la responsabilité </w:t>
      </w:r>
      <w:r w:rsidRPr="00205D9C">
        <w:rPr>
          <w:sz w:val="20"/>
          <w:szCs w:val="20"/>
        </w:rPr>
        <w:t xml:space="preserve">technique et hiérarchique </w:t>
      </w:r>
      <w:r w:rsidRPr="00205D9C">
        <w:rPr>
          <w:rFonts w:cs="Tahoma"/>
          <w:sz w:val="20"/>
          <w:szCs w:val="20"/>
        </w:rPr>
        <w:t>du Chef de Service, le travailleur social</w:t>
      </w:r>
      <w:r w:rsidR="00AB0DBD" w:rsidRPr="00205D9C">
        <w:rPr>
          <w:rFonts w:cs="Tahoma"/>
          <w:sz w:val="20"/>
          <w:szCs w:val="20"/>
        </w:rPr>
        <w:t xml:space="preserve"> </w:t>
      </w:r>
      <w:r w:rsidRPr="00205D9C">
        <w:rPr>
          <w:rFonts w:cs="Tahoma"/>
          <w:sz w:val="20"/>
          <w:szCs w:val="20"/>
        </w:rPr>
        <w:t>:</w:t>
      </w:r>
    </w:p>
    <w:p w14:paraId="49F1B284" w14:textId="5720BDD6" w:rsidR="002414C8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1E1F98C8" w14:textId="77777777" w:rsidR="00363480" w:rsidRPr="00205D9C" w:rsidRDefault="00363480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585A486B" w14:textId="13FF2FE7" w:rsidR="00847F61" w:rsidRPr="001F37F4" w:rsidRDefault="006B0DB7" w:rsidP="00847F61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1F37F4">
        <w:rPr>
          <w:rFonts w:cs="Tahoma"/>
          <w:sz w:val="20"/>
          <w:szCs w:val="20"/>
        </w:rPr>
        <w:t xml:space="preserve">Assure l’accompagnement social individuel </w:t>
      </w:r>
      <w:r w:rsidR="00133FAF">
        <w:rPr>
          <w:rFonts w:cs="Tahoma"/>
          <w:sz w:val="20"/>
          <w:szCs w:val="20"/>
        </w:rPr>
        <w:t>de personnes appartenant à la communauté des gens du voyage dans le cadre de nos missions référent de parcours RSA</w:t>
      </w:r>
      <w:r w:rsidR="00340E7F">
        <w:rPr>
          <w:rFonts w:cs="Tahoma"/>
          <w:sz w:val="20"/>
          <w:szCs w:val="20"/>
        </w:rPr>
        <w:t xml:space="preserve"> et</w:t>
      </w:r>
      <w:r w:rsidR="00133FAF">
        <w:rPr>
          <w:rFonts w:cs="Tahoma"/>
          <w:sz w:val="20"/>
          <w:szCs w:val="20"/>
        </w:rPr>
        <w:t xml:space="preserve"> Accompagnement Social Renforcé</w:t>
      </w:r>
    </w:p>
    <w:p w14:paraId="1A99223D" w14:textId="3FDD6811" w:rsidR="00173268" w:rsidRPr="00205D9C" w:rsidRDefault="00173268" w:rsidP="00173268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Soutient et accompagne </w:t>
      </w:r>
      <w:r w:rsidR="00133FAF">
        <w:rPr>
          <w:rFonts w:ascii="Tahoma" w:eastAsia="Times New Roman" w:hAnsi="Tahoma" w:cs="Tahoma"/>
          <w:sz w:val="20"/>
          <w:szCs w:val="20"/>
          <w:lang w:eastAsia="fr-FR"/>
        </w:rPr>
        <w:t>les usagers du service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 dans les démarches nécessaires à l’évolution de leur situation</w:t>
      </w:r>
      <w:r w:rsidR="00847F61">
        <w:rPr>
          <w:rFonts w:ascii="Tahoma" w:eastAsia="Times New Roman" w:hAnsi="Tahoma" w:cs="Tahoma"/>
          <w:sz w:val="20"/>
          <w:szCs w:val="20"/>
          <w:lang w:eastAsia="fr-FR"/>
        </w:rPr>
        <w:t xml:space="preserve"> et au développement de leur autonomie</w:t>
      </w:r>
    </w:p>
    <w:p w14:paraId="7FC3512D" w14:textId="530A8D07" w:rsidR="00ED386B" w:rsidRPr="00205D9C" w:rsidRDefault="00ED386B" w:rsidP="00205D9C">
      <w:pPr>
        <w:pStyle w:val="Paragraphedeliste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205D9C">
        <w:rPr>
          <w:sz w:val="20"/>
          <w:szCs w:val="20"/>
        </w:rPr>
        <w:t>Connaît et maîtrise les dispositifs</w:t>
      </w:r>
      <w:r w:rsidR="00340E7F">
        <w:rPr>
          <w:sz w:val="20"/>
          <w:szCs w:val="20"/>
        </w:rPr>
        <w:t xml:space="preserve"> et</w:t>
      </w:r>
      <w:r w:rsidRPr="00205D9C">
        <w:rPr>
          <w:sz w:val="20"/>
          <w:szCs w:val="20"/>
        </w:rPr>
        <w:t xml:space="preserve"> les territoires </w:t>
      </w:r>
    </w:p>
    <w:p w14:paraId="030E3572" w14:textId="56D1247A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dans l’objectif de mettre en place les articulations nécessaires</w:t>
      </w:r>
    </w:p>
    <w:p w14:paraId="532500E6" w14:textId="30713B7B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4DA05105" w14:textId="77777777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Rédige les écrits nécessaires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 xml:space="preserve"> : </w:t>
      </w:r>
      <w:r w:rsidRPr="00173268">
        <w:rPr>
          <w:rFonts w:ascii="Tahoma" w:eastAsia="Times New Roman" w:hAnsi="Tahoma" w:cs="Tahoma"/>
          <w:sz w:val="20"/>
          <w:szCs w:val="20"/>
          <w:lang w:eastAsia="fr-FR"/>
        </w:rPr>
        <w:t>notes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>, bilans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, 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rapports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173268" w:rsidRPr="00847F61">
        <w:rPr>
          <w:rFonts w:ascii="Tahoma" w:eastAsia="Times New Roman" w:hAnsi="Tahoma" w:cs="Tahoma"/>
          <w:sz w:val="20"/>
          <w:szCs w:val="20"/>
          <w:lang w:eastAsia="fr-FR"/>
        </w:rPr>
        <w:t>et avis motivés</w:t>
      </w:r>
    </w:p>
    <w:p w14:paraId="1A511904" w14:textId="0303AB63" w:rsidR="00133FAF" w:rsidRDefault="002414C8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133FAF">
        <w:rPr>
          <w:rFonts w:ascii="Tahoma" w:eastAsia="Times New Roman" w:hAnsi="Tahoma" w:cs="Tahoma"/>
          <w:sz w:val="20"/>
          <w:szCs w:val="20"/>
          <w:lang w:eastAsia="fr-FR"/>
        </w:rPr>
        <w:t xml:space="preserve">Conduit </w:t>
      </w:r>
      <w:r w:rsidR="00841A1F" w:rsidRPr="00133FAF">
        <w:rPr>
          <w:rFonts w:ascii="Tahoma" w:eastAsia="Times New Roman" w:hAnsi="Tahoma" w:cs="Tahoma"/>
          <w:sz w:val="20"/>
          <w:szCs w:val="20"/>
          <w:lang w:eastAsia="fr-FR"/>
        </w:rPr>
        <w:t>des entretiens</w:t>
      </w:r>
      <w:r w:rsidRPr="00133FAF">
        <w:rPr>
          <w:rFonts w:ascii="Tahoma" w:eastAsia="Times New Roman" w:hAnsi="Tahoma" w:cs="Tahoma"/>
          <w:sz w:val="20"/>
          <w:szCs w:val="20"/>
          <w:lang w:eastAsia="fr-FR"/>
        </w:rPr>
        <w:t>, dans les locaux du service</w:t>
      </w:r>
      <w:r w:rsidR="00133FAF" w:rsidRPr="00133FAF">
        <w:rPr>
          <w:rFonts w:ascii="Tahoma" w:eastAsia="Times New Roman" w:hAnsi="Tahoma" w:cs="Tahoma"/>
          <w:sz w:val="20"/>
          <w:szCs w:val="20"/>
          <w:lang w:eastAsia="fr-FR"/>
        </w:rPr>
        <w:t>, les lieux de vie du public et tout autre cadre nécessaire à l’exercice des missions</w:t>
      </w:r>
    </w:p>
    <w:p w14:paraId="65A910BA" w14:textId="38E6D761" w:rsidR="00340E7F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Apporte un appui technique aux travailleurs sociaux du département</w:t>
      </w:r>
    </w:p>
    <w:p w14:paraId="0AE16E92" w14:textId="6503A012" w:rsidR="00363480" w:rsidRDefault="00363480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aux réunions d’équipe et aux APP</w:t>
      </w:r>
    </w:p>
    <w:p w14:paraId="15EBB709" w14:textId="1C310099" w:rsidR="00340E7F" w:rsidRPr="00205D9C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Renseigne les supports relatifs au suivi de l’activité et à l’élaboration des bilans d’activité annuels</w:t>
      </w:r>
    </w:p>
    <w:p w14:paraId="5BAA8CC2" w14:textId="77777777" w:rsidR="00363480" w:rsidRDefault="00363480" w:rsidP="00363480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Peut être amené à seconder et/ou suppléer ses collègues dans l’exercice de certaines mesures</w:t>
      </w:r>
    </w:p>
    <w:p w14:paraId="2B765E90" w14:textId="77777777" w:rsidR="00847F61" w:rsidRDefault="00847F61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77167341" w14:textId="77777777" w:rsidR="00133FAF" w:rsidRDefault="00133FA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50869D" w14:textId="41C7D75F" w:rsidR="00847F61" w:rsidRDefault="00847F61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2A9E3B9E" w14:textId="1361E9A7" w:rsidR="00340E7F" w:rsidRDefault="00340E7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2E4D698F" w14:textId="77777777" w:rsidR="00340E7F" w:rsidRDefault="00340E7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16E9F43E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Diplôme </w:t>
      </w:r>
      <w:r w:rsidR="008C45E8" w:rsidRPr="0060745A">
        <w:rPr>
          <w:rFonts w:cs="Tahoma"/>
          <w:sz w:val="20"/>
          <w:szCs w:val="20"/>
        </w:rPr>
        <w:t>AS</w:t>
      </w:r>
      <w:r w:rsidR="002414C8" w:rsidRPr="0060745A">
        <w:rPr>
          <w:rFonts w:cs="Tahoma"/>
          <w:sz w:val="20"/>
          <w:szCs w:val="20"/>
        </w:rPr>
        <w:t>S</w:t>
      </w:r>
      <w:r w:rsidR="0060745A">
        <w:rPr>
          <w:rFonts w:cs="Tahoma"/>
          <w:sz w:val="20"/>
          <w:szCs w:val="20"/>
        </w:rPr>
        <w:t xml:space="preserve"> ou </w:t>
      </w:r>
      <w:r w:rsidR="006B0DB7" w:rsidRPr="00847F61">
        <w:rPr>
          <w:rFonts w:cs="Tahoma"/>
          <w:sz w:val="20"/>
          <w:szCs w:val="20"/>
        </w:rPr>
        <w:t>CESF</w:t>
      </w:r>
      <w:r w:rsidR="009154F7">
        <w:rPr>
          <w:rFonts w:cs="Tahoma"/>
          <w:sz w:val="20"/>
          <w:szCs w:val="20"/>
        </w:rPr>
        <w:t xml:space="preserve"> ou</w:t>
      </w:r>
      <w:r w:rsidR="006B0DB7" w:rsidRPr="00847F61">
        <w:rPr>
          <w:rFonts w:cs="Tahoma"/>
          <w:sz w:val="20"/>
          <w:szCs w:val="20"/>
        </w:rPr>
        <w:t xml:space="preserve"> </w:t>
      </w:r>
      <w:r w:rsidR="009154F7" w:rsidRPr="0060745A">
        <w:rPr>
          <w:rFonts w:cs="Tahoma"/>
          <w:sz w:val="20"/>
          <w:szCs w:val="20"/>
        </w:rPr>
        <w:t>DEES exigé</w:t>
      </w:r>
    </w:p>
    <w:p w14:paraId="27B5839E" w14:textId="77777777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Expérience significative de la prise en charge </w:t>
      </w:r>
      <w:r w:rsidR="00420D37" w:rsidRPr="0060745A">
        <w:rPr>
          <w:rFonts w:cs="Tahoma"/>
          <w:sz w:val="20"/>
          <w:szCs w:val="20"/>
        </w:rPr>
        <w:t>individuelle</w:t>
      </w:r>
      <w:r w:rsidR="0060745A">
        <w:rPr>
          <w:rFonts w:cs="Tahoma"/>
          <w:sz w:val="20"/>
          <w:szCs w:val="20"/>
        </w:rPr>
        <w:t xml:space="preserve"> de publics spécifiques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51285BE" w14:textId="77777777" w:rsidR="001C4FEE" w:rsidRPr="0060745A" w:rsidRDefault="001C4FEE" w:rsidP="0060745A">
      <w:pPr>
        <w:spacing w:line="276" w:lineRule="auto"/>
        <w:rPr>
          <w:rFonts w:eastAsia="Calibri"/>
          <w:sz w:val="20"/>
          <w:szCs w:val="20"/>
        </w:rPr>
      </w:pPr>
    </w:p>
    <w:p w14:paraId="12A1B540" w14:textId="5E596081" w:rsidR="00222FE4" w:rsidRPr="00847F61" w:rsidRDefault="00340E7F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Saint-Etienne et vallée du Gier</w:t>
      </w:r>
    </w:p>
    <w:p w14:paraId="1D0D0FD2" w14:textId="091ACC2E" w:rsidR="00CB181C" w:rsidRPr="00CB181C" w:rsidRDefault="00715040" w:rsidP="00CB181C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CD</w:t>
      </w:r>
      <w:r w:rsidR="00D8166F" w:rsidRPr="0060745A">
        <w:rPr>
          <w:rFonts w:cs="Tahoma"/>
          <w:sz w:val="20"/>
          <w:szCs w:val="20"/>
        </w:rPr>
        <w:t>D</w:t>
      </w:r>
      <w:r w:rsidRPr="0060745A">
        <w:rPr>
          <w:rFonts w:cs="Tahoma"/>
          <w:sz w:val="20"/>
          <w:szCs w:val="20"/>
        </w:rPr>
        <w:t xml:space="preserve"> </w:t>
      </w:r>
      <w:r w:rsidR="00BB4654" w:rsidRPr="0060745A">
        <w:rPr>
          <w:rFonts w:cs="Tahoma"/>
          <w:sz w:val="20"/>
          <w:szCs w:val="20"/>
        </w:rPr>
        <w:t xml:space="preserve">à </w:t>
      </w:r>
      <w:r w:rsidR="00CB181C">
        <w:rPr>
          <w:rFonts w:cs="Tahoma"/>
          <w:sz w:val="20"/>
          <w:szCs w:val="20"/>
        </w:rPr>
        <w:t>0,8</w:t>
      </w:r>
      <w:r w:rsidR="00133FAF">
        <w:rPr>
          <w:rFonts w:cs="Tahoma"/>
          <w:sz w:val="20"/>
          <w:szCs w:val="20"/>
        </w:rPr>
        <w:t xml:space="preserve"> E</w:t>
      </w:r>
      <w:r w:rsidR="00CB181C">
        <w:rPr>
          <w:rFonts w:cs="Tahoma"/>
          <w:sz w:val="20"/>
          <w:szCs w:val="20"/>
        </w:rPr>
        <w:t>TP sur 4 jours</w:t>
      </w:r>
    </w:p>
    <w:p w14:paraId="41A42B48" w14:textId="77777777" w:rsidR="00B706D8" w:rsidRDefault="00847F61" w:rsidP="00B706D8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Prise de poste :</w:t>
      </w:r>
      <w:r w:rsidR="009154F7">
        <w:rPr>
          <w:rFonts w:cs="Tahoma"/>
          <w:sz w:val="20"/>
          <w:szCs w:val="20"/>
        </w:rPr>
        <w:t> </w:t>
      </w:r>
      <w:r w:rsidR="00CB181C" w:rsidRPr="00CB181C">
        <w:rPr>
          <w:rFonts w:cs="Tahoma"/>
          <w:sz w:val="20"/>
          <w:szCs w:val="20"/>
        </w:rPr>
        <w:t>17/06/2022</w:t>
      </w:r>
    </w:p>
    <w:p w14:paraId="63A9C5F5" w14:textId="7A0F8D14" w:rsidR="00847F61" w:rsidRPr="00B706D8" w:rsidRDefault="00847F61" w:rsidP="00B706D8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B706D8">
        <w:rPr>
          <w:rFonts w:cs="Tahoma"/>
          <w:sz w:val="20"/>
          <w:szCs w:val="20"/>
        </w:rPr>
        <w:t>Fin de contrat</w:t>
      </w:r>
      <w:r w:rsidR="001F4EC4" w:rsidRPr="00B706D8">
        <w:rPr>
          <w:rFonts w:cs="Tahoma"/>
          <w:sz w:val="20"/>
          <w:szCs w:val="20"/>
        </w:rPr>
        <w:t> :</w:t>
      </w:r>
      <w:r w:rsidR="00957566" w:rsidRPr="00B706D8">
        <w:rPr>
          <w:rFonts w:cs="Tahoma"/>
          <w:sz w:val="20"/>
          <w:szCs w:val="20"/>
        </w:rPr>
        <w:t xml:space="preserve"> 30/08/2023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39609811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CB181C">
        <w:rPr>
          <w:rFonts w:eastAsia="Calibri" w:cs="Tahoma"/>
          <w:b/>
          <w:sz w:val="20"/>
          <w:szCs w:val="20"/>
          <w:lang w:eastAsia="en-US"/>
        </w:rPr>
        <w:t>jusqu’au</w:t>
      </w:r>
      <w:r w:rsidR="00340E7F" w:rsidRPr="00CB181C">
        <w:rPr>
          <w:rFonts w:eastAsia="Calibri" w:cs="Tahoma"/>
          <w:sz w:val="20"/>
          <w:szCs w:val="20"/>
          <w:lang w:eastAsia="en-US"/>
        </w:rPr>
        <w:t xml:space="preserve"> </w:t>
      </w:r>
      <w:r w:rsidR="00CB181C" w:rsidRPr="00CB181C">
        <w:rPr>
          <w:rFonts w:eastAsia="Calibri" w:cs="Tahoma"/>
          <w:b/>
          <w:bCs/>
          <w:sz w:val="20"/>
          <w:szCs w:val="20"/>
          <w:lang w:eastAsia="en-US"/>
        </w:rPr>
        <w:t>13/0</w:t>
      </w:r>
      <w:r w:rsidR="00CB181C">
        <w:rPr>
          <w:rFonts w:eastAsia="Calibri" w:cs="Tahoma"/>
          <w:b/>
          <w:bCs/>
          <w:sz w:val="20"/>
          <w:szCs w:val="20"/>
          <w:lang w:eastAsia="en-US"/>
        </w:rPr>
        <w:t>5</w:t>
      </w:r>
      <w:r w:rsidR="00CB181C" w:rsidRPr="00CB181C">
        <w:rPr>
          <w:rFonts w:eastAsia="Calibri" w:cs="Tahoma"/>
          <w:b/>
          <w:bCs/>
          <w:sz w:val="20"/>
          <w:szCs w:val="20"/>
          <w:lang w:eastAsia="en-US"/>
        </w:rPr>
        <w:t>/2022</w:t>
      </w:r>
      <w:r w:rsidR="009154F7" w:rsidRPr="00CB181C">
        <w:rPr>
          <w:rFonts w:eastAsia="Calibri" w:cs="Tahoma"/>
          <w:b/>
          <w:bCs/>
          <w:sz w:val="20"/>
          <w:szCs w:val="20"/>
          <w:lang w:eastAsia="en-US"/>
        </w:rPr>
        <w:t xml:space="preserve">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E86D20">
        <w:rPr>
          <w:rFonts w:cs="Tahoma"/>
          <w:b/>
          <w:sz w:val="20"/>
          <w:szCs w:val="20"/>
        </w:rPr>
        <w:t>PI</w:t>
      </w:r>
      <w:r w:rsidR="00363480">
        <w:rPr>
          <w:rFonts w:cs="Tahoma"/>
          <w:b/>
          <w:sz w:val="20"/>
          <w:szCs w:val="20"/>
        </w:rPr>
        <w:t>J / 202</w:t>
      </w:r>
      <w:r w:rsidR="009154F7">
        <w:rPr>
          <w:rFonts w:cs="Tahoma"/>
          <w:b/>
          <w:sz w:val="20"/>
          <w:szCs w:val="20"/>
        </w:rPr>
        <w:t>2</w:t>
      </w:r>
      <w:r w:rsidR="00363480">
        <w:rPr>
          <w:rFonts w:cs="Tahoma"/>
          <w:b/>
          <w:sz w:val="20"/>
          <w:szCs w:val="20"/>
        </w:rPr>
        <w:t>-</w:t>
      </w:r>
      <w:r w:rsidR="00363480" w:rsidRPr="00CB181C">
        <w:rPr>
          <w:rFonts w:cs="Tahoma"/>
          <w:b/>
          <w:sz w:val="20"/>
          <w:szCs w:val="20"/>
        </w:rPr>
        <w:t>0</w:t>
      </w:r>
      <w:r w:rsidR="009154F7" w:rsidRPr="00CB181C">
        <w:rPr>
          <w:rFonts w:cs="Tahoma"/>
          <w:b/>
          <w:sz w:val="20"/>
          <w:szCs w:val="20"/>
        </w:rPr>
        <w:t>5</w:t>
      </w:r>
      <w:r w:rsidR="00363480" w:rsidRPr="00CB181C">
        <w:rPr>
          <w:rFonts w:cs="Tahoma"/>
          <w:b/>
          <w:sz w:val="20"/>
          <w:szCs w:val="20"/>
        </w:rPr>
        <w:t>-</w:t>
      </w:r>
      <w:r w:rsidR="00E86D20">
        <w:rPr>
          <w:rFonts w:cs="Tahoma"/>
          <w:b/>
          <w:sz w:val="20"/>
          <w:szCs w:val="20"/>
        </w:rPr>
        <w:t>04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1C8A" w14:textId="77777777" w:rsidR="00124388" w:rsidRDefault="00124388">
      <w:r>
        <w:separator/>
      </w:r>
    </w:p>
  </w:endnote>
  <w:endnote w:type="continuationSeparator" w:id="0">
    <w:p w14:paraId="7AB98EB0" w14:textId="77777777" w:rsidR="00124388" w:rsidRDefault="0012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5E846BE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669FF67A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58AB" w14:textId="77777777" w:rsidR="00124388" w:rsidRDefault="00124388">
      <w:r>
        <w:separator/>
      </w:r>
    </w:p>
  </w:footnote>
  <w:footnote w:type="continuationSeparator" w:id="0">
    <w:p w14:paraId="4C928314" w14:textId="77777777" w:rsidR="00124388" w:rsidRDefault="0012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28E4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D1EE4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4"/>
  </w:num>
  <w:num w:numId="4" w16cid:durableId="1678269286">
    <w:abstractNumId w:val="23"/>
  </w:num>
  <w:num w:numId="5" w16cid:durableId="1247761687">
    <w:abstractNumId w:val="5"/>
  </w:num>
  <w:num w:numId="6" w16cid:durableId="1834178388">
    <w:abstractNumId w:val="13"/>
  </w:num>
  <w:num w:numId="7" w16cid:durableId="1319916616">
    <w:abstractNumId w:val="22"/>
  </w:num>
  <w:num w:numId="8" w16cid:durableId="988049220">
    <w:abstractNumId w:val="15"/>
  </w:num>
  <w:num w:numId="9" w16cid:durableId="2132629617">
    <w:abstractNumId w:val="12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0"/>
  </w:num>
  <w:num w:numId="14" w16cid:durableId="1976060961">
    <w:abstractNumId w:val="10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6"/>
  </w:num>
  <w:num w:numId="19" w16cid:durableId="250747764">
    <w:abstractNumId w:val="17"/>
  </w:num>
  <w:num w:numId="20" w16cid:durableId="1674331673">
    <w:abstractNumId w:val="26"/>
  </w:num>
  <w:num w:numId="21" w16cid:durableId="1830095641">
    <w:abstractNumId w:val="19"/>
  </w:num>
  <w:num w:numId="22" w16cid:durableId="1123038321">
    <w:abstractNumId w:val="11"/>
  </w:num>
  <w:num w:numId="23" w16cid:durableId="630206043">
    <w:abstractNumId w:val="21"/>
  </w:num>
  <w:num w:numId="24" w16cid:durableId="424377294">
    <w:abstractNumId w:val="14"/>
  </w:num>
  <w:num w:numId="25" w16cid:durableId="1236234580">
    <w:abstractNumId w:val="6"/>
  </w:num>
  <w:num w:numId="26" w16cid:durableId="211189616">
    <w:abstractNumId w:val="18"/>
  </w:num>
  <w:num w:numId="27" w16cid:durableId="1801802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175"/>
    <w:rsid w:val="00043279"/>
    <w:rsid w:val="000445CA"/>
    <w:rsid w:val="00044632"/>
    <w:rsid w:val="00053E6B"/>
    <w:rsid w:val="00054FDD"/>
    <w:rsid w:val="0006529B"/>
    <w:rsid w:val="00066704"/>
    <w:rsid w:val="0006754A"/>
    <w:rsid w:val="0007263C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388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4EC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3480"/>
    <w:rsid w:val="003637D2"/>
    <w:rsid w:val="00364345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E2BE1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959D0"/>
    <w:rsid w:val="004A03ED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A12CA"/>
    <w:rsid w:val="005A1F94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CC5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16F4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57566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96A"/>
    <w:rsid w:val="009A122A"/>
    <w:rsid w:val="009A2295"/>
    <w:rsid w:val="009A61DD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06D8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181C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0D00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6D20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21945"/>
    <w:rsid w:val="00F219D6"/>
    <w:rsid w:val="00F30EC9"/>
    <w:rsid w:val="00F33464"/>
    <w:rsid w:val="00F33CC3"/>
    <w:rsid w:val="00F345BD"/>
    <w:rsid w:val="00F35987"/>
    <w:rsid w:val="00F370E6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3</TotalTime>
  <Pages>2</Pages>
  <Words>342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cp:lastPrinted>2018-04-16T14:40:00Z</cp:lastPrinted>
  <dcterms:created xsi:type="dcterms:W3CDTF">2022-05-04T08:46:00Z</dcterms:created>
  <dcterms:modified xsi:type="dcterms:W3CDTF">2022-05-04T08:46:00Z</dcterms:modified>
</cp:coreProperties>
</file>