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94D0" w14:textId="7A3DAB3D" w:rsidR="00715040" w:rsidRPr="00774CE0" w:rsidRDefault="00404221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AB5766">
        <w:rPr>
          <w:rFonts w:ascii="Tahoma" w:hAnsi="Tahoma" w:cs="Tahoma"/>
          <w:b w:val="0"/>
          <w:sz w:val="16"/>
          <w:szCs w:val="24"/>
        </w:rPr>
        <w:t>5</w:t>
      </w:r>
      <w:r w:rsidR="002A13FC">
        <w:rPr>
          <w:rFonts w:ascii="Tahoma" w:hAnsi="Tahoma" w:cs="Tahoma"/>
          <w:b w:val="0"/>
          <w:sz w:val="16"/>
          <w:szCs w:val="24"/>
        </w:rPr>
        <w:t>/01/2022</w:t>
      </w:r>
    </w:p>
    <w:p w14:paraId="0953B374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6B180BF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49087C9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7B5D734" w14:textId="0A804937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F63E3D" w:rsidRPr="003F35C6">
        <w:rPr>
          <w:rFonts w:ascii="Tahoma" w:hAnsi="Tahoma" w:cs="Tahoma"/>
          <w:b w:val="0"/>
          <w:sz w:val="44"/>
          <w:szCs w:val="44"/>
        </w:rPr>
        <w:t>PAEP SUD / 2022-</w:t>
      </w:r>
      <w:r w:rsidR="003F35C6">
        <w:rPr>
          <w:rFonts w:ascii="Tahoma" w:hAnsi="Tahoma" w:cs="Tahoma"/>
          <w:b w:val="0"/>
          <w:sz w:val="44"/>
          <w:szCs w:val="44"/>
        </w:rPr>
        <w:t>01-2</w:t>
      </w:r>
      <w:r w:rsidR="00AB5766">
        <w:rPr>
          <w:rFonts w:ascii="Tahoma" w:hAnsi="Tahoma" w:cs="Tahoma"/>
          <w:b w:val="0"/>
          <w:sz w:val="44"/>
          <w:szCs w:val="44"/>
        </w:rPr>
        <w:t>5</w:t>
      </w:r>
    </w:p>
    <w:bookmarkEnd w:id="0"/>
    <w:p w14:paraId="660DADAC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5CC79C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068760D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42859163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275371" w14:textId="77777777" w:rsidR="006E1F18" w:rsidRPr="00774CE0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4B8DB10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12B8B375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52C93D49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D40F2B0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0FAB0343" w14:textId="188A090C" w:rsidR="002D58C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 </w:t>
      </w:r>
    </w:p>
    <w:p w14:paraId="0289C537" w14:textId="0927E6C4" w:rsidR="00404221" w:rsidRPr="00C825AE" w:rsidRDefault="00404221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4F23A121" w14:textId="1DA2CD8C" w:rsidR="003D2423" w:rsidRPr="00AC10F3" w:rsidRDefault="00AC10F3" w:rsidP="00B449E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à</w:t>
      </w:r>
      <w:r w:rsidR="002D58CE" w:rsidRPr="00AC10F3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>temps plein</w:t>
      </w:r>
      <w:r w:rsidR="000D57E5" w:rsidRPr="00AC10F3">
        <w:rPr>
          <w:rFonts w:cs="Tahoma"/>
          <w:b/>
          <w:bCs/>
          <w:sz w:val="22"/>
          <w:szCs w:val="22"/>
        </w:rPr>
        <w:t xml:space="preserve"> </w:t>
      </w:r>
      <w:r w:rsidR="000449E3" w:rsidRPr="00AC10F3">
        <w:rPr>
          <w:rFonts w:cs="Tahoma"/>
          <w:b/>
          <w:bCs/>
          <w:sz w:val="22"/>
          <w:szCs w:val="22"/>
        </w:rPr>
        <w:t>–</w:t>
      </w:r>
      <w:r w:rsidR="000D57E5" w:rsidRPr="00AC10F3">
        <w:rPr>
          <w:rFonts w:cs="Tahoma"/>
          <w:b/>
          <w:bCs/>
          <w:sz w:val="22"/>
          <w:szCs w:val="22"/>
        </w:rPr>
        <w:t xml:space="preserve"> </w:t>
      </w:r>
      <w:r w:rsidR="003A5D53">
        <w:rPr>
          <w:rFonts w:cs="Tahoma"/>
          <w:b/>
          <w:bCs/>
          <w:sz w:val="22"/>
          <w:szCs w:val="22"/>
        </w:rPr>
        <w:t>Jusqu’au 2</w:t>
      </w:r>
      <w:r w:rsidR="002A13FC">
        <w:rPr>
          <w:rFonts w:cs="Tahoma"/>
          <w:b/>
          <w:bCs/>
          <w:sz w:val="22"/>
          <w:szCs w:val="22"/>
        </w:rPr>
        <w:t>1</w:t>
      </w:r>
      <w:r w:rsidR="003A5D53">
        <w:rPr>
          <w:rFonts w:cs="Tahoma"/>
          <w:b/>
          <w:bCs/>
          <w:sz w:val="22"/>
          <w:szCs w:val="22"/>
        </w:rPr>
        <w:t>/06/22 inclus</w:t>
      </w:r>
    </w:p>
    <w:p w14:paraId="1DB70A93" w14:textId="77777777" w:rsidR="00CA3219" w:rsidRDefault="00135317" w:rsidP="00135317">
      <w:pPr>
        <w:ind w:left="709"/>
      </w:pPr>
      <w:r>
        <w:t xml:space="preserve">                                              </w:t>
      </w:r>
      <w:r w:rsidR="000D57E5" w:rsidRPr="00774CE0">
        <w:t xml:space="preserve">Prise de poste </w:t>
      </w:r>
      <w:r w:rsidR="009D42F2">
        <w:t>dès que possible</w:t>
      </w:r>
    </w:p>
    <w:p w14:paraId="121D6E7D" w14:textId="77777777" w:rsidR="00820FD2" w:rsidRPr="00820FD2" w:rsidRDefault="00820FD2" w:rsidP="00715040">
      <w:pPr>
        <w:ind w:left="709"/>
      </w:pPr>
    </w:p>
    <w:p w14:paraId="0E247706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27F6CAD7" w14:textId="77777777" w:rsidR="000C6F10" w:rsidRPr="000C6F10" w:rsidRDefault="000C6F10" w:rsidP="000C6F10"/>
    <w:p w14:paraId="41D073A5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74F15D1A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6A8D9851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55194E9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6E8D7AA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6DA6624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23164A7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9338216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38124B14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30D703E0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43BC7866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3063BA98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CFA356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25DEB41D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BB08956" w14:textId="77777777" w:rsidR="00FB0036" w:rsidRPr="00FB0036" w:rsidRDefault="00FB0036" w:rsidP="00FB0036"/>
    <w:p w14:paraId="6E91890C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60438546" w14:textId="77777777" w:rsidR="00090805" w:rsidRPr="00726CA3" w:rsidRDefault="00090805" w:rsidP="00090805"/>
    <w:p w14:paraId="195CA845" w14:textId="0C2A1C5E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404221">
        <w:rPr>
          <w:rFonts w:cs="Tahoma"/>
          <w:sz w:val="20"/>
          <w:szCs w:val="20"/>
        </w:rPr>
        <w:t xml:space="preserve">, </w:t>
      </w:r>
      <w:r w:rsidRPr="00B449E3">
        <w:rPr>
          <w:rFonts w:cs="Tahoma"/>
          <w:sz w:val="20"/>
          <w:szCs w:val="20"/>
        </w:rPr>
        <w:t>DEES</w:t>
      </w:r>
      <w:r w:rsidR="00AB0DBD">
        <w:rPr>
          <w:rFonts w:cs="Tahoma"/>
          <w:sz w:val="20"/>
          <w:szCs w:val="20"/>
        </w:rPr>
        <w:t xml:space="preserve"> </w:t>
      </w:r>
      <w:r w:rsidR="00404221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12B030BE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0C4A9C0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25516CF3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3FCD7208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479C68E2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67086FC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35F74611" w14:textId="77777777" w:rsidR="00FB0036" w:rsidRPr="00FB0036" w:rsidRDefault="00FB0036" w:rsidP="00FB0036"/>
    <w:p w14:paraId="6A47CFD1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5FFC765E" w14:textId="77777777" w:rsidR="001C4FEE" w:rsidRPr="001C4FEE" w:rsidRDefault="001C4FEE" w:rsidP="001C4FEE">
      <w:pPr>
        <w:rPr>
          <w:rFonts w:eastAsia="Calibri"/>
        </w:rPr>
      </w:pPr>
    </w:p>
    <w:p w14:paraId="7355CE22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Saint-Etienne</w:t>
      </w:r>
    </w:p>
    <w:p w14:paraId="3DD1F453" w14:textId="61D12355" w:rsidR="00AC10F3" w:rsidRP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FB0036">
        <w:rPr>
          <w:rFonts w:ascii="Tahoma" w:hAnsi="Tahoma" w:cs="Tahoma"/>
          <w:b w:val="0"/>
          <w:i w:val="0"/>
          <w:sz w:val="20"/>
        </w:rPr>
        <w:t xml:space="preserve">à </w:t>
      </w:r>
      <w:r w:rsidR="00B449E3" w:rsidRPr="00FB0036">
        <w:rPr>
          <w:rFonts w:ascii="Tahoma" w:hAnsi="Tahoma" w:cs="Tahoma"/>
          <w:b w:val="0"/>
          <w:i w:val="0"/>
          <w:sz w:val="20"/>
        </w:rPr>
        <w:t>1 E</w:t>
      </w:r>
      <w:r w:rsidR="003A5D53">
        <w:rPr>
          <w:rFonts w:ascii="Tahoma" w:hAnsi="Tahoma" w:cs="Tahoma"/>
          <w:b w:val="0"/>
          <w:i w:val="0"/>
          <w:sz w:val="20"/>
        </w:rPr>
        <w:t>TP jusqu’au 2</w:t>
      </w:r>
      <w:r w:rsidR="002A13FC">
        <w:rPr>
          <w:rFonts w:ascii="Tahoma" w:hAnsi="Tahoma" w:cs="Tahoma"/>
          <w:b w:val="0"/>
          <w:i w:val="0"/>
          <w:sz w:val="20"/>
        </w:rPr>
        <w:t>1</w:t>
      </w:r>
      <w:r w:rsidR="003A5D53">
        <w:rPr>
          <w:rFonts w:ascii="Tahoma" w:hAnsi="Tahoma" w:cs="Tahoma"/>
          <w:b w:val="0"/>
          <w:i w:val="0"/>
          <w:sz w:val="20"/>
        </w:rPr>
        <w:t>/06/22 inclus</w:t>
      </w:r>
    </w:p>
    <w:p w14:paraId="3A96E54D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49E789F2" w14:textId="77777777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0C09B0">
        <w:rPr>
          <w:rFonts w:ascii="Tahoma" w:hAnsi="Tahoma" w:cs="Tahoma"/>
          <w:b w:val="0"/>
          <w:i w:val="0"/>
          <w:sz w:val="20"/>
        </w:rPr>
        <w:t>dès que possible</w:t>
      </w:r>
    </w:p>
    <w:p w14:paraId="52A3F3FC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6D3FA0A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3D2C364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42A8014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4D807401" w14:textId="539807FA" w:rsidR="001C4FEE" w:rsidRPr="00B51CD5" w:rsidRDefault="00715040" w:rsidP="00FB0036">
      <w:pPr>
        <w:rPr>
          <w:rFonts w:eastAsia="Calibri" w:cs="Tahoma"/>
          <w:bCs/>
          <w:color w:val="FF0000"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3D2423">
        <w:rPr>
          <w:rFonts w:eastAsia="Calibri" w:cs="Tahoma"/>
          <w:b/>
          <w:lang w:eastAsia="en-US"/>
        </w:rPr>
        <w:t xml:space="preserve"> </w:t>
      </w:r>
      <w:r w:rsidR="00404221">
        <w:rPr>
          <w:rFonts w:eastAsia="Calibri" w:cs="Tahoma"/>
          <w:b/>
          <w:lang w:eastAsia="en-US"/>
        </w:rPr>
        <w:t>04 février</w:t>
      </w:r>
      <w:r w:rsidR="003A5D53">
        <w:rPr>
          <w:rFonts w:eastAsia="Calibri" w:cs="Tahoma"/>
          <w:b/>
          <w:lang w:eastAsia="en-US"/>
        </w:rPr>
        <w:t xml:space="preserve"> 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3F35C6" w:rsidRPr="003F35C6">
        <w:rPr>
          <w:rFonts w:eastAsia="Calibri" w:cs="Tahoma"/>
          <w:b/>
          <w:bCs/>
          <w:lang w:eastAsia="en-US"/>
        </w:rPr>
        <w:t>PAEP SUD / 2022-01-2</w:t>
      </w:r>
      <w:r w:rsidR="00AB5766">
        <w:rPr>
          <w:rFonts w:eastAsia="Calibri" w:cs="Tahoma"/>
          <w:b/>
          <w:bCs/>
          <w:lang w:eastAsia="en-US"/>
        </w:rPr>
        <w:t>5</w:t>
      </w:r>
    </w:p>
    <w:p w14:paraId="53EF240D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846F0D3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ED44" w14:textId="77777777" w:rsidR="006067C4" w:rsidRDefault="006067C4">
      <w:r>
        <w:separator/>
      </w:r>
    </w:p>
  </w:endnote>
  <w:endnote w:type="continuationSeparator" w:id="0">
    <w:p w14:paraId="3FCFE0BC" w14:textId="77777777" w:rsidR="006067C4" w:rsidRDefault="0060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73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1A442F" wp14:editId="03B6A9ED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1A19D5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A57C" w14:textId="77777777" w:rsidR="006067C4" w:rsidRDefault="006067C4">
      <w:r>
        <w:separator/>
      </w:r>
    </w:p>
  </w:footnote>
  <w:footnote w:type="continuationSeparator" w:id="0">
    <w:p w14:paraId="22DA6FD8" w14:textId="77777777" w:rsidR="006067C4" w:rsidRDefault="0060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9EAB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D599DD5" wp14:editId="2208F7E1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4B973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8B"/>
    <w:rsid w:val="000346B9"/>
    <w:rsid w:val="00035104"/>
    <w:rsid w:val="00035EE7"/>
    <w:rsid w:val="000363C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C09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13FC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A5D5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2423"/>
    <w:rsid w:val="003D4986"/>
    <w:rsid w:val="003D4F29"/>
    <w:rsid w:val="003F0DDD"/>
    <w:rsid w:val="003F33A5"/>
    <w:rsid w:val="003F35C6"/>
    <w:rsid w:val="003F6515"/>
    <w:rsid w:val="003F695F"/>
    <w:rsid w:val="004025D1"/>
    <w:rsid w:val="0040418C"/>
    <w:rsid w:val="00404221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067C4"/>
    <w:rsid w:val="00610CF5"/>
    <w:rsid w:val="00615EB0"/>
    <w:rsid w:val="006200EE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3C6C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A74EE"/>
    <w:rsid w:val="00AB0DBD"/>
    <w:rsid w:val="00AB13D2"/>
    <w:rsid w:val="00AB2E6A"/>
    <w:rsid w:val="00AB4471"/>
    <w:rsid w:val="00AB5766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684C"/>
    <w:rsid w:val="00EF72E6"/>
    <w:rsid w:val="00F02131"/>
    <w:rsid w:val="00F04C46"/>
    <w:rsid w:val="00F07DF4"/>
    <w:rsid w:val="00F11C72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E3D"/>
    <w:rsid w:val="00F63F36"/>
    <w:rsid w:val="00F71076"/>
    <w:rsid w:val="00F72B87"/>
    <w:rsid w:val="00F748A6"/>
    <w:rsid w:val="00F763B8"/>
    <w:rsid w:val="00F7676B"/>
    <w:rsid w:val="00F80439"/>
    <w:rsid w:val="00F84569"/>
    <w:rsid w:val="00F91F7E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5B0D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6CBFC8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4</TotalTime>
  <Pages>2</Pages>
  <Words>368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3</cp:revision>
  <cp:lastPrinted>2022-01-25T09:43:00Z</cp:lastPrinted>
  <dcterms:created xsi:type="dcterms:W3CDTF">2022-01-25T08:29:00Z</dcterms:created>
  <dcterms:modified xsi:type="dcterms:W3CDTF">2022-01-25T09:44:00Z</dcterms:modified>
</cp:coreProperties>
</file>